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587DA" w14:textId="77777777" w:rsidR="00D748DB" w:rsidRPr="00047FEC" w:rsidRDefault="00D748DB" w:rsidP="00047FEC">
      <w:pPr>
        <w:pBdr>
          <w:top w:val="single" w:sz="6" w:space="1" w:color="auto"/>
        </w:pBdr>
        <w:spacing w:after="0" w:line="240" w:lineRule="auto"/>
        <w:ind w:firstLine="708"/>
        <w:jc w:val="center"/>
        <w:rPr>
          <w:rFonts w:ascii="Times New Roman" w:eastAsia="Times New Roman" w:hAnsi="Times New Roman" w:cs="Times New Roman"/>
          <w:vanish/>
          <w:sz w:val="36"/>
          <w:szCs w:val="36"/>
          <w:lang w:eastAsia="de-DE"/>
        </w:rPr>
      </w:pPr>
      <w:r w:rsidRPr="00047FEC">
        <w:rPr>
          <w:rFonts w:ascii="Times New Roman" w:eastAsia="Times New Roman" w:hAnsi="Times New Roman" w:cs="Times New Roman"/>
          <w:vanish/>
          <w:sz w:val="36"/>
          <w:szCs w:val="36"/>
          <w:lang w:eastAsia="de-DE"/>
        </w:rPr>
        <w:t>Formularende</w:t>
      </w:r>
    </w:p>
    <w:p w14:paraId="3EB97D01" w14:textId="77777777" w:rsidR="00D748DB" w:rsidRPr="00047FEC" w:rsidRDefault="00D748DB" w:rsidP="00047FEC">
      <w:pPr>
        <w:shd w:val="clear" w:color="auto" w:fill="FFFFFF"/>
        <w:spacing w:after="0" w:line="240" w:lineRule="auto"/>
        <w:jc w:val="center"/>
        <w:outlineLvl w:val="0"/>
        <w:rPr>
          <w:rFonts w:ascii="Times New Roman" w:eastAsia="Times New Roman" w:hAnsi="Times New Roman" w:cs="Times New Roman"/>
          <w:caps/>
          <w:color w:val="000000"/>
          <w:kern w:val="36"/>
          <w:sz w:val="36"/>
          <w:szCs w:val="36"/>
          <w:lang w:eastAsia="de-DE"/>
        </w:rPr>
      </w:pPr>
      <w:r w:rsidRPr="00047FEC">
        <w:rPr>
          <w:rFonts w:ascii="Times New Roman" w:eastAsia="Times New Roman" w:hAnsi="Times New Roman" w:cs="Times New Roman"/>
          <w:caps/>
          <w:color w:val="000000"/>
          <w:kern w:val="36"/>
          <w:sz w:val="36"/>
          <w:szCs w:val="36"/>
          <w:lang w:eastAsia="de-DE"/>
        </w:rPr>
        <w:t>DATENSCHUTZERKLÄRUNG ZUR VERARBEITUNG PERSONENBEZOGENER DATEN</w:t>
      </w:r>
    </w:p>
    <w:p w14:paraId="21122B93" w14:textId="77777777" w:rsidR="00675886" w:rsidRDefault="00D748DB" w:rsidP="00A17CA2">
      <w:pPr>
        <w:shd w:val="clear" w:color="auto" w:fill="FFFFFF"/>
        <w:spacing w:after="0" w:line="240" w:lineRule="auto"/>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br/>
      </w:r>
    </w:p>
    <w:p w14:paraId="1ECFCD50" w14:textId="0DBD2930" w:rsidR="00675886" w:rsidRPr="003D5E40" w:rsidRDefault="00675886" w:rsidP="00675886">
      <w:pPr>
        <w:shd w:val="clear" w:color="auto" w:fill="FFFFFF"/>
        <w:spacing w:after="0" w:line="240" w:lineRule="auto"/>
        <w:rPr>
          <w:rFonts w:ascii="Arial" w:eastAsia="Times New Roman" w:hAnsi="Arial" w:cs="Arial"/>
          <w:b/>
          <w:bCs/>
          <w:color w:val="707172"/>
          <w:sz w:val="21"/>
          <w:szCs w:val="21"/>
          <w:u w:val="single"/>
          <w:lang w:eastAsia="de-DE"/>
        </w:rPr>
      </w:pPr>
      <w:r w:rsidRPr="003D5E40">
        <w:rPr>
          <w:rFonts w:ascii="Arial" w:eastAsia="Times New Roman" w:hAnsi="Arial" w:cs="Arial"/>
          <w:b/>
          <w:bCs/>
          <w:color w:val="707172"/>
          <w:sz w:val="21"/>
          <w:szCs w:val="21"/>
          <w:u w:val="single"/>
          <w:lang w:eastAsia="de-DE"/>
        </w:rPr>
        <w:t>Information gemäß Artikel 12, 13 und 14 der EU-Verordnung 2016/679</w:t>
      </w:r>
    </w:p>
    <w:p w14:paraId="29BF09C7" w14:textId="77777777" w:rsidR="003D5E40" w:rsidRDefault="003D5E40" w:rsidP="00675886">
      <w:pPr>
        <w:shd w:val="clear" w:color="auto" w:fill="FFFFFF"/>
        <w:spacing w:after="0" w:line="240" w:lineRule="auto"/>
        <w:rPr>
          <w:rFonts w:ascii="Arial" w:eastAsia="Times New Roman" w:hAnsi="Arial" w:cs="Arial"/>
          <w:color w:val="707172"/>
          <w:sz w:val="21"/>
          <w:szCs w:val="21"/>
          <w:lang w:eastAsia="de-DE"/>
        </w:rPr>
      </w:pPr>
    </w:p>
    <w:p w14:paraId="777A2F21" w14:textId="5399105F"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 xml:space="preserve">Im Sinne der Verordnung </w:t>
      </w:r>
      <w:r w:rsidR="008C6D90">
        <w:rPr>
          <w:rFonts w:ascii="Arial" w:eastAsia="Times New Roman" w:hAnsi="Arial" w:cs="Arial"/>
          <w:color w:val="707172"/>
          <w:sz w:val="21"/>
          <w:szCs w:val="21"/>
          <w:lang w:eastAsia="de-DE"/>
        </w:rPr>
        <w:t>EU</w:t>
      </w:r>
      <w:r w:rsidRPr="00675886">
        <w:rPr>
          <w:rFonts w:ascii="Arial" w:eastAsia="Times New Roman" w:hAnsi="Arial" w:cs="Arial"/>
          <w:color w:val="707172"/>
          <w:sz w:val="21"/>
          <w:szCs w:val="21"/>
          <w:lang w:eastAsia="de-DE"/>
        </w:rPr>
        <w:t xml:space="preserve"> 679/2016 zum Thema des Schutzes natürlicher Personen bei der Verarbeitung personenbezogener Daten sowie zum freien Datenverkehr erteilt diese Verwaltung, die seit  jeher auf die Vertraulichkeit, Genauigkeit, Verfügbarkeit und Sicherheit der personenbezogenen Daten achtet, folgende Informationen:</w:t>
      </w:r>
    </w:p>
    <w:p w14:paraId="256EFD53"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2DF92834" w14:textId="77777777" w:rsidR="00675886" w:rsidRPr="00637114" w:rsidRDefault="00675886" w:rsidP="00675886">
      <w:pPr>
        <w:shd w:val="clear" w:color="auto" w:fill="FFFFFF"/>
        <w:spacing w:after="0" w:line="240" w:lineRule="auto"/>
        <w:rPr>
          <w:rFonts w:ascii="Arial" w:eastAsia="Times New Roman" w:hAnsi="Arial" w:cs="Arial"/>
          <w:b/>
          <w:bCs/>
          <w:color w:val="707172"/>
          <w:sz w:val="21"/>
          <w:szCs w:val="21"/>
          <w:lang w:eastAsia="de-DE"/>
        </w:rPr>
      </w:pPr>
      <w:r w:rsidRPr="00637114">
        <w:rPr>
          <w:rFonts w:ascii="Arial" w:eastAsia="Times New Roman" w:hAnsi="Arial" w:cs="Arial"/>
          <w:b/>
          <w:bCs/>
          <w:color w:val="707172"/>
          <w:sz w:val="21"/>
          <w:szCs w:val="21"/>
          <w:lang w:eastAsia="de-DE"/>
        </w:rPr>
        <w:t>Zweck der Datenverarbeitung</w:t>
      </w:r>
    </w:p>
    <w:p w14:paraId="4A881E91" w14:textId="3CC4D389" w:rsid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 xml:space="preserve">Die personenbezogenen Daten werden im Rahmen der Verwaltungstätigkeit zur Erfüllung institutioneller, administrativer und buchhalterischer Funktionen erhoben und verarbeitet bzw. zu Zwecken in Zusammenhang mit der Ausübung von Rechten und Befugnissen von </w:t>
      </w:r>
      <w:r w:rsidR="00A128B7">
        <w:rPr>
          <w:rFonts w:ascii="Arial" w:eastAsia="Times New Roman" w:hAnsi="Arial" w:cs="Arial"/>
          <w:color w:val="707172"/>
          <w:sz w:val="21"/>
          <w:szCs w:val="21"/>
          <w:lang w:eastAsia="de-DE"/>
        </w:rPr>
        <w:t>Kunden/Lieferanten</w:t>
      </w:r>
      <w:r w:rsidRPr="00675886">
        <w:rPr>
          <w:rFonts w:ascii="Arial" w:eastAsia="Times New Roman" w:hAnsi="Arial" w:cs="Arial"/>
          <w:color w:val="707172"/>
          <w:sz w:val="21"/>
          <w:szCs w:val="21"/>
          <w:lang w:eastAsia="de-DE"/>
        </w:rPr>
        <w:t xml:space="preserve"> und Verwaltern oder auch zu nicht institutionellen Zwecken.</w:t>
      </w:r>
    </w:p>
    <w:p w14:paraId="65F407B5" w14:textId="5DD89BE5" w:rsidR="001772CC" w:rsidRDefault="001772CC" w:rsidP="00675886">
      <w:pPr>
        <w:shd w:val="clear" w:color="auto" w:fill="FFFFFF"/>
        <w:spacing w:after="0" w:line="240" w:lineRule="auto"/>
        <w:rPr>
          <w:rFonts w:ascii="Arial" w:eastAsia="Times New Roman" w:hAnsi="Arial" w:cs="Arial"/>
          <w:color w:val="707172"/>
          <w:sz w:val="21"/>
          <w:szCs w:val="21"/>
          <w:lang w:eastAsia="de-DE"/>
        </w:rPr>
      </w:pPr>
    </w:p>
    <w:p w14:paraId="3EECB611" w14:textId="78229322" w:rsidR="00E07313" w:rsidRPr="00E07313" w:rsidRDefault="00E07313" w:rsidP="00675886">
      <w:pPr>
        <w:shd w:val="clear" w:color="auto" w:fill="FFFFFF"/>
        <w:spacing w:after="0" w:line="240" w:lineRule="auto"/>
        <w:rPr>
          <w:rFonts w:ascii="Arial" w:eastAsia="Times New Roman" w:hAnsi="Arial" w:cs="Arial"/>
          <w:b/>
          <w:color w:val="707172"/>
          <w:sz w:val="21"/>
          <w:szCs w:val="21"/>
          <w:lang w:eastAsia="de-DE"/>
        </w:rPr>
      </w:pPr>
      <w:r w:rsidRPr="00E07313">
        <w:rPr>
          <w:rFonts w:ascii="Arial" w:eastAsia="Times New Roman" w:hAnsi="Arial" w:cs="Arial"/>
          <w:b/>
          <w:color w:val="707172"/>
          <w:sz w:val="21"/>
          <w:szCs w:val="21"/>
          <w:lang w:eastAsia="de-DE"/>
        </w:rPr>
        <w:t>Bewerbungen:</w:t>
      </w:r>
    </w:p>
    <w:p w14:paraId="59E184AB" w14:textId="1FCC988D" w:rsidR="001772CC" w:rsidRPr="00675886" w:rsidRDefault="00E07313" w:rsidP="00675886">
      <w:pPr>
        <w:shd w:val="clear" w:color="auto" w:fill="FFFFFF"/>
        <w:spacing w:after="0" w:line="240" w:lineRule="auto"/>
        <w:rPr>
          <w:rFonts w:ascii="Arial" w:eastAsia="Times New Roman" w:hAnsi="Arial" w:cs="Arial"/>
          <w:color w:val="707172"/>
          <w:sz w:val="21"/>
          <w:szCs w:val="21"/>
          <w:lang w:eastAsia="de-DE"/>
        </w:rPr>
      </w:pPr>
      <w:r w:rsidRPr="00E07313">
        <w:rPr>
          <w:rFonts w:ascii="Arial" w:eastAsia="Times New Roman" w:hAnsi="Arial" w:cs="Arial"/>
          <w:color w:val="707172"/>
          <w:sz w:val="21"/>
          <w:szCs w:val="21"/>
          <w:lang w:eastAsia="de-DE"/>
        </w:rPr>
        <w:t xml:space="preserve">Ihre </w:t>
      </w:r>
      <w:r w:rsidR="0092485E">
        <w:rPr>
          <w:rFonts w:ascii="Arial" w:eastAsia="Times New Roman" w:hAnsi="Arial" w:cs="Arial"/>
          <w:color w:val="707172"/>
          <w:sz w:val="21"/>
          <w:szCs w:val="21"/>
          <w:lang w:eastAsia="de-DE"/>
        </w:rPr>
        <w:t>Bewerberdaten</w:t>
      </w:r>
      <w:r w:rsidRPr="00E07313">
        <w:rPr>
          <w:rFonts w:ascii="Arial" w:eastAsia="Times New Roman" w:hAnsi="Arial" w:cs="Arial"/>
          <w:color w:val="707172"/>
          <w:sz w:val="21"/>
          <w:szCs w:val="21"/>
          <w:lang w:eastAsia="de-DE"/>
        </w:rPr>
        <w:t xml:space="preserve"> kann innerhalb von 24 Monaten nach dem </w:t>
      </w:r>
      <w:r w:rsidR="00247A57">
        <w:rPr>
          <w:rFonts w:ascii="Arial" w:eastAsia="Times New Roman" w:hAnsi="Arial" w:cs="Arial"/>
          <w:color w:val="707172"/>
          <w:sz w:val="21"/>
          <w:szCs w:val="21"/>
          <w:lang w:eastAsia="de-DE"/>
        </w:rPr>
        <w:t>e</w:t>
      </w:r>
      <w:r>
        <w:rPr>
          <w:rFonts w:ascii="Arial" w:eastAsia="Times New Roman" w:hAnsi="Arial" w:cs="Arial"/>
          <w:color w:val="707172"/>
          <w:sz w:val="21"/>
          <w:szCs w:val="21"/>
          <w:lang w:eastAsia="de-DE"/>
        </w:rPr>
        <w:t xml:space="preserve">rhalten </w:t>
      </w:r>
      <w:r w:rsidRPr="00E07313">
        <w:rPr>
          <w:rFonts w:ascii="Arial" w:eastAsia="Times New Roman" w:hAnsi="Arial" w:cs="Arial"/>
          <w:color w:val="707172"/>
          <w:sz w:val="21"/>
          <w:szCs w:val="21"/>
          <w:lang w:eastAsia="de-DE"/>
        </w:rPr>
        <w:t xml:space="preserve">Ihres Lebenslaufs </w:t>
      </w:r>
      <w:r w:rsidR="00247A57">
        <w:rPr>
          <w:rFonts w:ascii="Arial" w:eastAsia="Times New Roman" w:hAnsi="Arial" w:cs="Arial"/>
          <w:color w:val="707172"/>
          <w:sz w:val="21"/>
          <w:szCs w:val="21"/>
          <w:lang w:eastAsia="de-DE"/>
        </w:rPr>
        <w:t xml:space="preserve">für eine eventuelle Kontaktierung </w:t>
      </w:r>
      <w:r w:rsidR="0092485E">
        <w:rPr>
          <w:rFonts w:ascii="Arial" w:eastAsia="Times New Roman" w:hAnsi="Arial" w:cs="Arial"/>
          <w:color w:val="707172"/>
          <w:sz w:val="21"/>
          <w:szCs w:val="21"/>
          <w:lang w:eastAsia="de-DE"/>
        </w:rPr>
        <w:t>diesbezüglich genutzt werden.</w:t>
      </w:r>
      <w:r w:rsidR="005D6829">
        <w:rPr>
          <w:rFonts w:ascii="Arial" w:eastAsia="Times New Roman" w:hAnsi="Arial" w:cs="Arial"/>
          <w:color w:val="707172"/>
          <w:sz w:val="21"/>
          <w:szCs w:val="21"/>
          <w:lang w:eastAsia="de-DE"/>
        </w:rPr>
        <w:t xml:space="preserve"> Ihre Bewerberdaten werden nach dieser Zeit gelöscht.</w:t>
      </w:r>
    </w:p>
    <w:p w14:paraId="63098C0C"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07D2A4DA" w14:textId="77777777" w:rsidR="00675886" w:rsidRPr="00A7295A"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A7295A">
        <w:rPr>
          <w:rFonts w:ascii="Arial" w:eastAsia="Times New Roman" w:hAnsi="Arial" w:cs="Arial"/>
          <w:b/>
          <w:color w:val="707172"/>
          <w:sz w:val="21"/>
          <w:szCs w:val="21"/>
          <w:lang w:eastAsia="de-DE"/>
        </w:rPr>
        <w:t>Verarbeitungsmethoden</w:t>
      </w:r>
    </w:p>
    <w:p w14:paraId="370B064E"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Die Daten werden mit informatischen Systemen und/oder in händischer Form verarbeitet, jedenfalls mittels geeigneter Verfahren, welche die Sicherheit und Vertraulichkeit und die Verfügbarkeit derselben gewährleisten.</w:t>
      </w:r>
    </w:p>
    <w:p w14:paraId="3CFDA046"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68FA7146" w14:textId="77777777" w:rsidR="00675886" w:rsidRPr="00A079A7"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A079A7">
        <w:rPr>
          <w:rFonts w:ascii="Arial" w:eastAsia="Times New Roman" w:hAnsi="Arial" w:cs="Arial"/>
          <w:b/>
          <w:color w:val="707172"/>
          <w:sz w:val="21"/>
          <w:szCs w:val="21"/>
          <w:lang w:eastAsia="de-DE"/>
        </w:rPr>
        <w:t>Die Mitteilung der Daten</w:t>
      </w:r>
    </w:p>
    <w:p w14:paraId="6AD86E15"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ist fakultativ.</w:t>
      </w:r>
    </w:p>
    <w:p w14:paraId="0C040BCD"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124567CE" w14:textId="77777777" w:rsidR="00675886" w:rsidRPr="00A079A7"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A079A7">
        <w:rPr>
          <w:rFonts w:ascii="Arial" w:eastAsia="Times New Roman" w:hAnsi="Arial" w:cs="Arial"/>
          <w:b/>
          <w:color w:val="707172"/>
          <w:sz w:val="21"/>
          <w:szCs w:val="21"/>
          <w:lang w:eastAsia="de-DE"/>
        </w:rPr>
        <w:t>Die fehlende Mitteilung der Daten</w:t>
      </w:r>
    </w:p>
    <w:p w14:paraId="0BAC0362" w14:textId="2038A12A"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 xml:space="preserve">hat zur Folge, dass </w:t>
      </w:r>
      <w:r w:rsidR="009B5ECB">
        <w:rPr>
          <w:rFonts w:ascii="Arial" w:eastAsia="Times New Roman" w:hAnsi="Arial" w:cs="Arial"/>
          <w:color w:val="707172"/>
          <w:sz w:val="21"/>
          <w:szCs w:val="21"/>
          <w:lang w:eastAsia="de-DE"/>
        </w:rPr>
        <w:t>die</w:t>
      </w:r>
      <w:r w:rsidRPr="00675886">
        <w:rPr>
          <w:rFonts w:ascii="Arial" w:eastAsia="Times New Roman" w:hAnsi="Arial" w:cs="Arial"/>
          <w:color w:val="707172"/>
          <w:sz w:val="21"/>
          <w:szCs w:val="21"/>
          <w:lang w:eastAsia="de-DE"/>
        </w:rPr>
        <w:t xml:space="preserve"> Verwaltung daran gehindert wird, </w:t>
      </w:r>
      <w:r w:rsidR="009B5ECB">
        <w:rPr>
          <w:rFonts w:ascii="Arial" w:eastAsia="Times New Roman" w:hAnsi="Arial" w:cs="Arial"/>
          <w:color w:val="707172"/>
          <w:sz w:val="21"/>
          <w:szCs w:val="21"/>
          <w:lang w:eastAsia="de-DE"/>
        </w:rPr>
        <w:t xml:space="preserve">die angeforderte Dienstleistungen </w:t>
      </w:r>
      <w:r w:rsidR="00541581">
        <w:rPr>
          <w:rFonts w:ascii="Arial" w:eastAsia="Times New Roman" w:hAnsi="Arial" w:cs="Arial"/>
          <w:color w:val="707172"/>
          <w:sz w:val="21"/>
          <w:szCs w:val="21"/>
          <w:lang w:eastAsia="de-DE"/>
        </w:rPr>
        <w:t>zu erbringen.</w:t>
      </w:r>
    </w:p>
    <w:p w14:paraId="610A8D42"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6CDA01D4" w14:textId="77777777" w:rsidR="00675886" w:rsidRPr="001B1EB6"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1B1EB6">
        <w:rPr>
          <w:rFonts w:ascii="Arial" w:eastAsia="Times New Roman" w:hAnsi="Arial" w:cs="Arial"/>
          <w:b/>
          <w:color w:val="707172"/>
          <w:sz w:val="21"/>
          <w:szCs w:val="21"/>
          <w:lang w:eastAsia="de-DE"/>
        </w:rPr>
        <w:t>Die Daten können mitgeteilt werden</w:t>
      </w:r>
    </w:p>
    <w:p w14:paraId="02850E97" w14:textId="4354D18B"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allen Rechtssubjekten (Ämter, Körperschaften und Organe der öffentlichen Verwaltung, Betriebe oder Einrichtungen), welche im Sinne der Bestimmungen verpflichtet sind, diese zu kennen, oder diese kennen dürfen.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14:paraId="458D71F9"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5E5A435C" w14:textId="77777777" w:rsidR="00675886" w:rsidRPr="00D47E15"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D47E15">
        <w:rPr>
          <w:rFonts w:ascii="Arial" w:eastAsia="Times New Roman" w:hAnsi="Arial" w:cs="Arial"/>
          <w:b/>
          <w:color w:val="707172"/>
          <w:sz w:val="21"/>
          <w:szCs w:val="21"/>
          <w:lang w:eastAsia="de-DE"/>
        </w:rPr>
        <w:t>Die Daten können</w:t>
      </w:r>
    </w:p>
    <w:p w14:paraId="47D71276"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vom Verantwortlichen, von den Auftragsverarbeitern, dem Datenschutzbeauftragten, den Beauftragten für die Verarbeitung personenbezogener Daten und vom Systemverwalter dieser Verwaltung zur Kenntnis genommen werden.</w:t>
      </w:r>
    </w:p>
    <w:p w14:paraId="20EC243E"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1E371D2A" w14:textId="77777777" w:rsidR="00675886" w:rsidRPr="00D47E15"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D47E15">
        <w:rPr>
          <w:rFonts w:ascii="Arial" w:eastAsia="Times New Roman" w:hAnsi="Arial" w:cs="Arial"/>
          <w:b/>
          <w:color w:val="707172"/>
          <w:sz w:val="21"/>
          <w:szCs w:val="21"/>
          <w:lang w:eastAsia="de-DE"/>
        </w:rPr>
        <w:t>Die Daten werden</w:t>
      </w:r>
    </w:p>
    <w:p w14:paraId="4366A867"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ausschließlich in dem von den Bestimmungen erlaubten Rahmen verbreitet.</w:t>
      </w:r>
    </w:p>
    <w:p w14:paraId="54575095"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34BB43D0" w14:textId="77777777" w:rsidR="00675886" w:rsidRPr="000C6B46"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0C6B46">
        <w:rPr>
          <w:rFonts w:ascii="Arial" w:eastAsia="Times New Roman" w:hAnsi="Arial" w:cs="Arial"/>
          <w:b/>
          <w:color w:val="707172"/>
          <w:sz w:val="21"/>
          <w:szCs w:val="21"/>
          <w:lang w:eastAsia="de-DE"/>
        </w:rPr>
        <w:t>Zeitliche Dauer der Datenverarbeitungen und der Speicherung der personenbezogenen Daten</w:t>
      </w:r>
    </w:p>
    <w:p w14:paraId="0F255AAE" w14:textId="35D07C24" w:rsid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welche die Daten gegebenenfalls übermittelt werden, auferlegt worden sind.</w:t>
      </w:r>
    </w:p>
    <w:p w14:paraId="1A374BF9" w14:textId="77777777" w:rsidR="005C6C13" w:rsidRPr="00675886" w:rsidRDefault="005C6C13" w:rsidP="00675886">
      <w:pPr>
        <w:shd w:val="clear" w:color="auto" w:fill="FFFFFF"/>
        <w:spacing w:after="0" w:line="240" w:lineRule="auto"/>
        <w:rPr>
          <w:rFonts w:ascii="Arial" w:eastAsia="Times New Roman" w:hAnsi="Arial" w:cs="Arial"/>
          <w:color w:val="707172"/>
          <w:sz w:val="21"/>
          <w:szCs w:val="21"/>
          <w:lang w:eastAsia="de-DE"/>
        </w:rPr>
      </w:pPr>
    </w:p>
    <w:p w14:paraId="5AE7A142" w14:textId="77777777" w:rsidR="00675886" w:rsidRPr="00D47E15" w:rsidRDefault="00675886" w:rsidP="00675886">
      <w:pPr>
        <w:shd w:val="clear" w:color="auto" w:fill="FFFFFF"/>
        <w:spacing w:after="0" w:line="240" w:lineRule="auto"/>
        <w:rPr>
          <w:rFonts w:ascii="Arial" w:eastAsia="Times New Roman" w:hAnsi="Arial" w:cs="Arial"/>
          <w:b/>
          <w:color w:val="707172"/>
          <w:sz w:val="21"/>
          <w:szCs w:val="21"/>
          <w:lang w:eastAsia="de-DE"/>
        </w:rPr>
      </w:pPr>
      <w:r w:rsidRPr="00D47E15">
        <w:rPr>
          <w:rFonts w:ascii="Arial" w:eastAsia="Times New Roman" w:hAnsi="Arial" w:cs="Arial"/>
          <w:b/>
          <w:color w:val="707172"/>
          <w:sz w:val="21"/>
          <w:szCs w:val="21"/>
          <w:lang w:eastAsia="de-DE"/>
        </w:rPr>
        <w:t>Rechte der betroffenen Personen</w:t>
      </w:r>
    </w:p>
    <w:p w14:paraId="03224CF4"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r w:rsidRPr="00675886">
        <w:rPr>
          <w:rFonts w:ascii="Arial" w:eastAsia="Times New Roman" w:hAnsi="Arial" w:cs="Arial"/>
          <w:color w:val="707172"/>
          <w:sz w:val="21"/>
          <w:szCs w:val="21"/>
          <w:lang w:eastAsia="de-DE"/>
        </w:rPr>
        <w:t xml:space="preserve">Es wird abschließend darauf hingewiesen, dass die </w:t>
      </w:r>
      <w:proofErr w:type="spellStart"/>
      <w:r w:rsidRPr="00675886">
        <w:rPr>
          <w:rFonts w:ascii="Arial" w:eastAsia="Times New Roman" w:hAnsi="Arial" w:cs="Arial"/>
          <w:color w:val="707172"/>
          <w:sz w:val="21"/>
          <w:szCs w:val="21"/>
          <w:lang w:eastAsia="de-DE"/>
        </w:rPr>
        <w:t>Artt</w:t>
      </w:r>
      <w:proofErr w:type="spellEnd"/>
      <w:r w:rsidRPr="00675886">
        <w:rPr>
          <w:rFonts w:ascii="Arial" w:eastAsia="Times New Roman" w:hAnsi="Arial" w:cs="Arial"/>
          <w:color w:val="707172"/>
          <w:sz w:val="21"/>
          <w:szCs w:val="21"/>
          <w:lang w:eastAsia="de-DE"/>
        </w:rPr>
        <w:t>. 15 bis 22 der EU 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p w14:paraId="55EED64D" w14:textId="77777777" w:rsidR="00675886" w:rsidRPr="00675886" w:rsidRDefault="00675886" w:rsidP="00675886">
      <w:pPr>
        <w:shd w:val="clear" w:color="auto" w:fill="FFFFFF"/>
        <w:spacing w:after="0" w:line="240" w:lineRule="auto"/>
        <w:rPr>
          <w:rFonts w:ascii="Arial" w:eastAsia="Times New Roman" w:hAnsi="Arial" w:cs="Arial"/>
          <w:color w:val="707172"/>
          <w:sz w:val="21"/>
          <w:szCs w:val="21"/>
          <w:lang w:eastAsia="de-DE"/>
        </w:rPr>
      </w:pPr>
    </w:p>
    <w:p w14:paraId="0D79D5D3" w14:textId="77777777" w:rsidR="00FE7171" w:rsidRPr="00D87B51" w:rsidRDefault="00FE7171" w:rsidP="00FE7171">
      <w:pPr>
        <w:shd w:val="clear" w:color="auto" w:fill="FFFFFF"/>
        <w:spacing w:after="0" w:line="240" w:lineRule="auto"/>
        <w:rPr>
          <w:rFonts w:ascii="Arial" w:eastAsia="Times New Roman" w:hAnsi="Arial" w:cs="Arial"/>
          <w:b/>
          <w:color w:val="707172"/>
          <w:sz w:val="21"/>
          <w:szCs w:val="21"/>
          <w:lang w:eastAsia="de-DE"/>
        </w:rPr>
      </w:pPr>
      <w:r w:rsidRPr="00D87B51">
        <w:rPr>
          <w:rFonts w:ascii="Arial" w:eastAsia="Times New Roman" w:hAnsi="Arial" w:cs="Arial"/>
          <w:b/>
          <w:color w:val="707172"/>
          <w:sz w:val="21"/>
          <w:szCs w:val="21"/>
          <w:lang w:eastAsia="de-DE"/>
        </w:rPr>
        <w:t>Verantwortlicher, Auftragsverarbeiter</w:t>
      </w:r>
    </w:p>
    <w:p w14:paraId="2A9918FB" w14:textId="7B86A345" w:rsidR="00FE7171" w:rsidRPr="004E0901" w:rsidRDefault="00D87B51" w:rsidP="00675886">
      <w:pPr>
        <w:shd w:val="clear" w:color="auto" w:fill="FFFFFF"/>
        <w:spacing w:after="0" w:line="240" w:lineRule="auto"/>
        <w:rPr>
          <w:rFonts w:ascii="Arial" w:eastAsia="Times New Roman" w:hAnsi="Arial" w:cs="Arial"/>
          <w:color w:val="707172"/>
          <w:sz w:val="21"/>
          <w:szCs w:val="21"/>
          <w:highlight w:val="yellow"/>
          <w:lang w:eastAsia="de-DE"/>
        </w:rPr>
      </w:pPr>
      <w:proofErr w:type="spellStart"/>
      <w:r w:rsidRPr="00D87B51">
        <w:rPr>
          <w:rFonts w:ascii="Arial" w:eastAsia="Times New Roman" w:hAnsi="Arial" w:cs="Arial"/>
          <w:color w:val="707172"/>
          <w:sz w:val="21"/>
          <w:szCs w:val="21"/>
          <w:lang w:eastAsia="de-DE"/>
        </w:rPr>
        <w:t>Napur</w:t>
      </w:r>
      <w:proofErr w:type="spellEnd"/>
      <w:r w:rsidRPr="00D87B51">
        <w:rPr>
          <w:rFonts w:ascii="Arial" w:eastAsia="Times New Roman" w:hAnsi="Arial" w:cs="Arial"/>
          <w:color w:val="707172"/>
          <w:sz w:val="21"/>
          <w:szCs w:val="21"/>
          <w:lang w:eastAsia="de-DE"/>
        </w:rPr>
        <w:t xml:space="preserve"> der Baumgartner Friederike</w:t>
      </w:r>
      <w:r w:rsidRPr="00D87B51">
        <w:rPr>
          <w:rFonts w:ascii="Arial" w:eastAsia="Times New Roman" w:hAnsi="Arial" w:cs="Arial"/>
          <w:color w:val="707172"/>
          <w:sz w:val="21"/>
          <w:szCs w:val="21"/>
          <w:lang w:eastAsia="de-DE"/>
        </w:rPr>
        <w:t xml:space="preserve"> </w:t>
      </w:r>
      <w:r w:rsidR="00FE7171" w:rsidRPr="00D87B51">
        <w:rPr>
          <w:rFonts w:ascii="Arial" w:eastAsia="Times New Roman" w:hAnsi="Arial" w:cs="Arial"/>
          <w:color w:val="707172"/>
          <w:sz w:val="21"/>
          <w:szCs w:val="21"/>
          <w:lang w:eastAsia="de-DE"/>
        </w:rPr>
        <w:t xml:space="preserve">ist Gesellschaft italienischen Rechts, mit Rechtssitz in </w:t>
      </w:r>
      <w:r w:rsidRPr="00D87B51">
        <w:rPr>
          <w:rFonts w:ascii="Arial" w:eastAsia="Times New Roman" w:hAnsi="Arial" w:cs="Arial"/>
          <w:color w:val="707172"/>
          <w:sz w:val="21"/>
          <w:szCs w:val="21"/>
          <w:lang w:eastAsia="de-DE"/>
        </w:rPr>
        <w:t>39032</w:t>
      </w:r>
      <w:r w:rsidR="00FE7171" w:rsidRPr="00D87B51">
        <w:rPr>
          <w:rFonts w:ascii="Arial" w:eastAsia="Times New Roman" w:hAnsi="Arial" w:cs="Arial"/>
          <w:color w:val="707172"/>
          <w:sz w:val="21"/>
          <w:szCs w:val="21"/>
          <w:lang w:eastAsia="de-DE"/>
        </w:rPr>
        <w:t xml:space="preserve"> </w:t>
      </w:r>
      <w:r w:rsidRPr="00D87B51">
        <w:rPr>
          <w:rFonts w:ascii="Arial" w:eastAsia="Times New Roman" w:hAnsi="Arial" w:cs="Arial"/>
          <w:color w:val="707172"/>
          <w:sz w:val="21"/>
          <w:szCs w:val="21"/>
          <w:lang w:eastAsia="de-DE"/>
        </w:rPr>
        <w:t>Sand in Taufers</w:t>
      </w:r>
      <w:r w:rsidR="00FE7171" w:rsidRPr="00D87B51">
        <w:rPr>
          <w:rFonts w:ascii="Arial" w:eastAsia="Times New Roman" w:hAnsi="Arial" w:cs="Arial"/>
          <w:color w:val="707172"/>
          <w:sz w:val="21"/>
          <w:szCs w:val="21"/>
          <w:lang w:eastAsia="de-DE"/>
        </w:rPr>
        <w:t xml:space="preserve">, </w:t>
      </w:r>
      <w:r w:rsidRPr="00D87B51">
        <w:rPr>
          <w:rFonts w:ascii="Arial" w:eastAsia="Times New Roman" w:hAnsi="Arial" w:cs="Arial"/>
          <w:color w:val="707172"/>
          <w:sz w:val="21"/>
          <w:szCs w:val="21"/>
          <w:lang w:eastAsia="de-DE"/>
        </w:rPr>
        <w:t xml:space="preserve">Dr. </w:t>
      </w:r>
      <w:proofErr w:type="spellStart"/>
      <w:r w:rsidRPr="00D87B51">
        <w:rPr>
          <w:rFonts w:ascii="Arial" w:eastAsia="Times New Roman" w:hAnsi="Arial" w:cs="Arial"/>
          <w:color w:val="707172"/>
          <w:sz w:val="21"/>
          <w:szCs w:val="21"/>
          <w:lang w:eastAsia="de-DE"/>
        </w:rPr>
        <w:t>Daimerstraße</w:t>
      </w:r>
      <w:proofErr w:type="spellEnd"/>
      <w:r w:rsidRPr="00D87B51">
        <w:rPr>
          <w:rFonts w:ascii="Arial" w:eastAsia="Times New Roman" w:hAnsi="Arial" w:cs="Arial"/>
          <w:color w:val="707172"/>
          <w:sz w:val="21"/>
          <w:szCs w:val="21"/>
          <w:lang w:eastAsia="de-DE"/>
        </w:rPr>
        <w:t xml:space="preserve"> 14</w:t>
      </w:r>
      <w:r w:rsidRPr="00D87B51">
        <w:rPr>
          <w:rFonts w:ascii="Arial" w:eastAsia="Times New Roman" w:hAnsi="Arial" w:cs="Arial"/>
          <w:color w:val="707172"/>
          <w:sz w:val="21"/>
          <w:szCs w:val="21"/>
          <w:lang w:eastAsia="de-DE"/>
        </w:rPr>
        <w:t xml:space="preserve"> </w:t>
      </w:r>
      <w:r w:rsidR="00FE7171" w:rsidRPr="00D87B51">
        <w:rPr>
          <w:rFonts w:ascii="Arial" w:eastAsia="Times New Roman" w:hAnsi="Arial" w:cs="Arial"/>
          <w:color w:val="707172"/>
          <w:sz w:val="21"/>
          <w:szCs w:val="21"/>
          <w:lang w:eastAsia="de-DE"/>
        </w:rPr>
        <w:t>(BZ</w:t>
      </w:r>
      <w:r w:rsidR="004E5294" w:rsidRPr="00D87B51">
        <w:rPr>
          <w:rFonts w:ascii="Arial" w:eastAsia="Times New Roman" w:hAnsi="Arial" w:cs="Arial"/>
          <w:color w:val="707172"/>
          <w:sz w:val="21"/>
          <w:szCs w:val="21"/>
          <w:lang w:eastAsia="de-DE"/>
        </w:rPr>
        <w:t>),</w:t>
      </w:r>
      <w:r w:rsidR="00FE7171" w:rsidRPr="00D87B51">
        <w:rPr>
          <w:rFonts w:ascii="Arial" w:eastAsia="Times New Roman" w:hAnsi="Arial" w:cs="Arial"/>
          <w:color w:val="707172"/>
          <w:sz w:val="21"/>
          <w:szCs w:val="21"/>
          <w:lang w:eastAsia="de-DE"/>
        </w:rPr>
        <w:t xml:space="preserve"> </w:t>
      </w:r>
      <w:r w:rsidR="004E0901" w:rsidRPr="00D87B51">
        <w:rPr>
          <w:rFonts w:ascii="Arial" w:eastAsia="Times New Roman" w:hAnsi="Arial" w:cs="Arial"/>
          <w:color w:val="707172"/>
          <w:sz w:val="21"/>
          <w:szCs w:val="21"/>
          <w:lang w:eastAsia="de-DE"/>
        </w:rPr>
        <w:t xml:space="preserve">sie </w:t>
      </w:r>
      <w:r w:rsidR="00FE7171" w:rsidRPr="00D87B51">
        <w:rPr>
          <w:rFonts w:ascii="Arial" w:eastAsia="Times New Roman" w:hAnsi="Arial" w:cs="Arial"/>
          <w:color w:val="707172"/>
          <w:sz w:val="21"/>
          <w:szCs w:val="21"/>
          <w:lang w:eastAsia="de-DE"/>
        </w:rPr>
        <w:t>ist der Verantwortliche der Verarbeitung aller personenbezogenen Daten, die eventuell über die vorgenannte Homepage erhoben werden. </w:t>
      </w:r>
      <w:r w:rsidR="00FE7171" w:rsidRPr="00D87B51">
        <w:rPr>
          <w:rFonts w:ascii="Arial" w:eastAsia="Times New Roman" w:hAnsi="Arial" w:cs="Arial"/>
          <w:color w:val="707172"/>
          <w:sz w:val="21"/>
          <w:szCs w:val="21"/>
          <w:lang w:eastAsia="de-DE"/>
        </w:rPr>
        <w:br/>
        <w:t>Personenbezogenen Daten werden lediglich im</w:t>
      </w:r>
      <w:r w:rsidR="00FE7171" w:rsidRPr="00C65793">
        <w:rPr>
          <w:rFonts w:ascii="Arial" w:eastAsia="Times New Roman" w:hAnsi="Arial" w:cs="Arial"/>
          <w:color w:val="707172"/>
          <w:sz w:val="21"/>
          <w:szCs w:val="21"/>
          <w:lang w:eastAsia="de-DE"/>
        </w:rPr>
        <w:t xml:space="preserve"> Sinne der vorliegenden Datenschutzbestimmung durch Angestellte und Mitarbeitern der Gesellschaft verarbeitet, welche ausdrücklich zu Verantwortlichen/Beauftragten der Datenschutzverarbeitung benannt wurden. Die Mitarbeiter wurden diesbezüglich angemessen geschult und arbeiten unter der direkten Aufsicht und Verantwortung des Inhabers der Datenschutzverarbeitung.</w:t>
      </w:r>
    </w:p>
    <w:p w14:paraId="3FB92C9E" w14:textId="77777777" w:rsidR="00BA5956" w:rsidRPr="000666E4" w:rsidRDefault="00BA5956" w:rsidP="00675886">
      <w:pPr>
        <w:shd w:val="clear" w:color="auto" w:fill="FFFFFF"/>
        <w:spacing w:after="0" w:line="240" w:lineRule="auto"/>
        <w:rPr>
          <w:rFonts w:ascii="Arial" w:eastAsia="Times New Roman" w:hAnsi="Arial" w:cs="Arial"/>
          <w:color w:val="707172"/>
          <w:sz w:val="21"/>
          <w:szCs w:val="21"/>
          <w:highlight w:val="yellow"/>
          <w:lang w:eastAsia="de-DE"/>
        </w:rPr>
      </w:pPr>
    </w:p>
    <w:p w14:paraId="0852912A" w14:textId="248D43DD" w:rsidR="00675886" w:rsidRPr="00AB7505" w:rsidRDefault="00675886" w:rsidP="00675886">
      <w:pPr>
        <w:shd w:val="clear" w:color="auto" w:fill="FFFFFF"/>
        <w:spacing w:after="0" w:line="240" w:lineRule="auto"/>
        <w:rPr>
          <w:rFonts w:ascii="Arial" w:eastAsia="Times New Roman" w:hAnsi="Arial" w:cs="Arial"/>
          <w:b/>
          <w:bCs/>
          <w:color w:val="707172"/>
          <w:sz w:val="21"/>
          <w:szCs w:val="21"/>
          <w:u w:val="single"/>
          <w:lang w:eastAsia="de-DE"/>
        </w:rPr>
      </w:pPr>
      <w:r w:rsidRPr="00AB7505">
        <w:rPr>
          <w:rFonts w:ascii="Arial" w:eastAsia="Times New Roman" w:hAnsi="Arial" w:cs="Arial"/>
          <w:b/>
          <w:bCs/>
          <w:color w:val="707172"/>
          <w:sz w:val="21"/>
          <w:szCs w:val="21"/>
          <w:u w:val="single"/>
          <w:lang w:eastAsia="de-DE"/>
        </w:rPr>
        <w:t>Weitere Datenschutzinformationen</w:t>
      </w:r>
      <w:r w:rsidR="00B92036" w:rsidRPr="00AB7505">
        <w:rPr>
          <w:rFonts w:ascii="Arial" w:eastAsia="Times New Roman" w:hAnsi="Arial" w:cs="Arial"/>
          <w:b/>
          <w:bCs/>
          <w:color w:val="707172"/>
          <w:sz w:val="21"/>
          <w:szCs w:val="21"/>
          <w:u w:val="single"/>
          <w:lang w:eastAsia="de-DE"/>
        </w:rPr>
        <w:t xml:space="preserve"> </w:t>
      </w:r>
      <w:r w:rsidR="003C0AA6" w:rsidRPr="00AB7505">
        <w:rPr>
          <w:rFonts w:ascii="Arial" w:eastAsia="Times New Roman" w:hAnsi="Arial" w:cs="Arial"/>
          <w:b/>
          <w:bCs/>
          <w:color w:val="707172"/>
          <w:sz w:val="21"/>
          <w:szCs w:val="21"/>
          <w:u w:val="single"/>
          <w:lang w:eastAsia="de-DE"/>
        </w:rPr>
        <w:t>- Website</w:t>
      </w:r>
    </w:p>
    <w:p w14:paraId="705C14B0" w14:textId="77777777" w:rsidR="00675886" w:rsidRDefault="00675886" w:rsidP="00A17CA2">
      <w:pPr>
        <w:shd w:val="clear" w:color="auto" w:fill="FFFFFF"/>
        <w:spacing w:after="0" w:line="240" w:lineRule="auto"/>
        <w:rPr>
          <w:rFonts w:ascii="Arial" w:eastAsia="Times New Roman" w:hAnsi="Arial" w:cs="Arial"/>
          <w:color w:val="707172"/>
          <w:sz w:val="21"/>
          <w:szCs w:val="21"/>
          <w:lang w:eastAsia="de-DE"/>
        </w:rPr>
      </w:pPr>
    </w:p>
    <w:p w14:paraId="1F0252CC" w14:textId="6D2CA75E" w:rsidR="00B0582B" w:rsidRDefault="002B5626" w:rsidP="00A17CA2">
      <w:pPr>
        <w:shd w:val="clear" w:color="auto" w:fill="FFFFFF"/>
        <w:spacing w:after="0" w:line="240" w:lineRule="auto"/>
        <w:rPr>
          <w:rFonts w:ascii="Arial" w:eastAsia="Times New Roman" w:hAnsi="Arial" w:cs="Arial"/>
          <w:color w:val="707172"/>
          <w:sz w:val="21"/>
          <w:szCs w:val="21"/>
          <w:lang w:eastAsia="de-DE"/>
        </w:rPr>
      </w:pPr>
      <w:proofErr w:type="spellStart"/>
      <w:r w:rsidRPr="00D87B51">
        <w:rPr>
          <w:rFonts w:ascii="Arial" w:eastAsia="Times New Roman" w:hAnsi="Arial" w:cs="Arial"/>
          <w:color w:val="707172"/>
          <w:sz w:val="21"/>
          <w:szCs w:val="21"/>
          <w:lang w:eastAsia="de-DE"/>
        </w:rPr>
        <w:t>Napur</w:t>
      </w:r>
      <w:proofErr w:type="spellEnd"/>
      <w:r w:rsidRPr="00D87B51">
        <w:rPr>
          <w:rFonts w:ascii="Arial" w:eastAsia="Times New Roman" w:hAnsi="Arial" w:cs="Arial"/>
          <w:color w:val="707172"/>
          <w:sz w:val="21"/>
          <w:szCs w:val="21"/>
          <w:lang w:eastAsia="de-DE"/>
        </w:rPr>
        <w:t xml:space="preserve"> der Baumgartner Friederike </w:t>
      </w:r>
      <w:r w:rsidR="00D748DB" w:rsidRPr="009F1352">
        <w:rPr>
          <w:rFonts w:ascii="Arial" w:eastAsia="Times New Roman" w:hAnsi="Arial" w:cs="Arial"/>
          <w:color w:val="707172"/>
          <w:sz w:val="21"/>
          <w:szCs w:val="21"/>
          <w:lang w:eastAsia="de-DE"/>
        </w:rPr>
        <w:t>(nachstehend auch die „Gesellschaft“) hat die gegenständliche</w:t>
      </w:r>
      <w:r w:rsidR="00D748DB" w:rsidRPr="00D748DB">
        <w:rPr>
          <w:rFonts w:ascii="Arial" w:eastAsia="Times New Roman" w:hAnsi="Arial" w:cs="Arial"/>
          <w:color w:val="707172"/>
          <w:sz w:val="21"/>
          <w:szCs w:val="21"/>
          <w:lang w:eastAsia="de-DE"/>
        </w:rPr>
        <w:t xml:space="preserve"> Datenschutzbestimmung ausgearbeitet, um die Besucher </w:t>
      </w:r>
      <w:r w:rsidR="00A436A9">
        <w:rPr>
          <w:rFonts w:ascii="Arial" w:eastAsia="Times New Roman" w:hAnsi="Arial" w:cs="Arial"/>
          <w:color w:val="707172"/>
          <w:sz w:val="21"/>
          <w:szCs w:val="21"/>
          <w:lang w:eastAsia="de-DE"/>
        </w:rPr>
        <w:t xml:space="preserve">dieser </w:t>
      </w:r>
      <w:r w:rsidR="00D748DB" w:rsidRPr="00D748DB">
        <w:rPr>
          <w:rFonts w:ascii="Arial" w:eastAsia="Times New Roman" w:hAnsi="Arial" w:cs="Arial"/>
          <w:color w:val="707172"/>
          <w:sz w:val="21"/>
          <w:szCs w:val="21"/>
          <w:lang w:eastAsia="de-DE"/>
        </w:rPr>
        <w:t>Webseit</w:t>
      </w:r>
      <w:r w:rsidR="00C22469">
        <w:rPr>
          <w:rFonts w:ascii="Arial" w:eastAsia="Times New Roman" w:hAnsi="Arial" w:cs="Arial"/>
          <w:color w:val="707172"/>
          <w:sz w:val="21"/>
          <w:szCs w:val="21"/>
          <w:lang w:eastAsia="de-DE"/>
        </w:rPr>
        <w:t xml:space="preserve">e </w:t>
      </w:r>
      <w:r w:rsidR="00D748DB" w:rsidRPr="00D748DB">
        <w:rPr>
          <w:rFonts w:ascii="Arial" w:eastAsia="Times New Roman" w:hAnsi="Arial" w:cs="Arial"/>
          <w:color w:val="707172"/>
          <w:sz w:val="21"/>
          <w:szCs w:val="21"/>
          <w:lang w:eastAsia="de-DE"/>
        </w:rPr>
        <w:t xml:space="preserve">über die Modalitäten bzw. die Zwecke der Datenverarbeitung in Kenntnis zu setzten. Insbesondere werden die Besucher bzw. jene Personen, die von den auf der Website angebotenen Web-Dienstleistungen Gebrauch machen, nach Maßgabe des Artikels 13 der Verordnung (EU) </w:t>
      </w:r>
      <w:r w:rsidR="00C90549">
        <w:rPr>
          <w:rFonts w:ascii="Arial" w:eastAsia="Times New Roman" w:hAnsi="Arial" w:cs="Arial"/>
          <w:color w:val="707172"/>
          <w:sz w:val="21"/>
          <w:szCs w:val="21"/>
          <w:lang w:eastAsia="de-DE"/>
        </w:rPr>
        <w:t>679</w:t>
      </w:r>
      <w:r w:rsidR="00D748DB" w:rsidRPr="00D748DB">
        <w:rPr>
          <w:rFonts w:ascii="Arial" w:eastAsia="Times New Roman" w:hAnsi="Arial" w:cs="Arial"/>
          <w:color w:val="707172"/>
          <w:sz w:val="21"/>
          <w:szCs w:val="21"/>
          <w:lang w:eastAsia="de-DE"/>
        </w:rPr>
        <w:t>/</w:t>
      </w:r>
      <w:r w:rsidR="00C90549">
        <w:rPr>
          <w:rFonts w:ascii="Arial" w:eastAsia="Times New Roman" w:hAnsi="Arial" w:cs="Arial"/>
          <w:color w:val="707172"/>
          <w:sz w:val="21"/>
          <w:szCs w:val="21"/>
          <w:lang w:eastAsia="de-DE"/>
        </w:rPr>
        <w:t xml:space="preserve">2016 </w:t>
      </w:r>
      <w:r w:rsidR="00D748DB" w:rsidRPr="00D748DB">
        <w:rPr>
          <w:rFonts w:ascii="Arial" w:eastAsia="Times New Roman" w:hAnsi="Arial" w:cs="Arial"/>
          <w:color w:val="707172"/>
          <w:sz w:val="21"/>
          <w:szCs w:val="21"/>
          <w:lang w:eastAsia="de-DE"/>
        </w:rPr>
        <w:t xml:space="preserve">zum Schutz personenbezogener Daten </w:t>
      </w:r>
      <w:proofErr w:type="spellStart"/>
      <w:r w:rsidR="00D748DB" w:rsidRPr="00D748DB">
        <w:rPr>
          <w:rFonts w:ascii="Arial" w:eastAsia="Times New Roman" w:hAnsi="Arial" w:cs="Arial"/>
          <w:color w:val="707172"/>
          <w:sz w:val="21"/>
          <w:szCs w:val="21"/>
          <w:lang w:eastAsia="de-DE"/>
        </w:rPr>
        <w:t>infor</w:t>
      </w:r>
      <w:r w:rsidR="00BD7EBA">
        <w:rPr>
          <w:rFonts w:ascii="Arial" w:eastAsia="Times New Roman" w:hAnsi="Arial" w:cs="Arial"/>
          <w:color w:val="707172"/>
          <w:sz w:val="21"/>
          <w:szCs w:val="21"/>
          <w:lang w:eastAsia="de-DE"/>
        </w:rPr>
        <w:t>a</w:t>
      </w:r>
      <w:r w:rsidR="00D748DB" w:rsidRPr="00D748DB">
        <w:rPr>
          <w:rFonts w:ascii="Arial" w:eastAsia="Times New Roman" w:hAnsi="Arial" w:cs="Arial"/>
          <w:color w:val="707172"/>
          <w:sz w:val="21"/>
          <w:szCs w:val="21"/>
          <w:lang w:eastAsia="de-DE"/>
        </w:rPr>
        <w:t>miert</w:t>
      </w:r>
      <w:proofErr w:type="spellEnd"/>
      <w:r w:rsidR="00D748DB" w:rsidRPr="00D748DB">
        <w:rPr>
          <w:rFonts w:ascii="Arial" w:eastAsia="Times New Roman" w:hAnsi="Arial" w:cs="Arial"/>
          <w:color w:val="707172"/>
          <w:sz w:val="21"/>
          <w:szCs w:val="21"/>
          <w:lang w:eastAsia="de-DE"/>
        </w:rPr>
        <w:t xml:space="preserve">. </w:t>
      </w:r>
      <w:r w:rsidR="00C27CFD" w:rsidRPr="00C27CFD">
        <w:rPr>
          <w:rFonts w:ascii="Arial" w:eastAsia="Times New Roman" w:hAnsi="Arial" w:cs="Arial"/>
          <w:color w:val="707172"/>
          <w:sz w:val="21"/>
          <w:szCs w:val="21"/>
          <w:lang w:eastAsia="de-DE"/>
        </w:rPr>
        <w:t xml:space="preserve">Ihre personenbezogenen Daten werden gemäß dem </w:t>
      </w:r>
      <w:proofErr w:type="spellStart"/>
      <w:r w:rsidR="00C27CFD" w:rsidRPr="00C27CFD">
        <w:rPr>
          <w:rFonts w:ascii="Arial" w:eastAsia="Times New Roman" w:hAnsi="Arial" w:cs="Arial"/>
          <w:color w:val="707172"/>
          <w:sz w:val="21"/>
          <w:szCs w:val="21"/>
          <w:lang w:eastAsia="de-DE"/>
        </w:rPr>
        <w:t>G.v.D</w:t>
      </w:r>
      <w:proofErr w:type="spellEnd"/>
      <w:r w:rsidR="00C27CFD" w:rsidRPr="00C27CFD">
        <w:rPr>
          <w:rFonts w:ascii="Arial" w:eastAsia="Times New Roman" w:hAnsi="Arial" w:cs="Arial"/>
          <w:color w:val="707172"/>
          <w:sz w:val="21"/>
          <w:szCs w:val="21"/>
          <w:lang w:eastAsia="de-DE"/>
        </w:rPr>
        <w:t>. Nr. 196/2003</w:t>
      </w:r>
      <w:r w:rsidR="00752A5F">
        <w:rPr>
          <w:rFonts w:ascii="Arial" w:eastAsia="Times New Roman" w:hAnsi="Arial" w:cs="Arial"/>
          <w:color w:val="707172"/>
          <w:sz w:val="21"/>
          <w:szCs w:val="21"/>
          <w:lang w:eastAsia="de-DE"/>
        </w:rPr>
        <w:t xml:space="preserve">, </w:t>
      </w:r>
      <w:r w:rsidR="00C27CFD" w:rsidRPr="00C27CFD">
        <w:rPr>
          <w:rFonts w:ascii="Arial" w:eastAsia="Times New Roman" w:hAnsi="Arial" w:cs="Arial"/>
          <w:color w:val="707172"/>
          <w:sz w:val="21"/>
          <w:szCs w:val="21"/>
          <w:lang w:eastAsia="de-DE"/>
        </w:rPr>
        <w:t xml:space="preserve">der EU-Verordnung 2016/679 (Datenschutzgrundverordnung) </w:t>
      </w:r>
      <w:r w:rsidR="00752A5F">
        <w:rPr>
          <w:rFonts w:ascii="Arial" w:eastAsia="Times New Roman" w:hAnsi="Arial" w:cs="Arial"/>
          <w:color w:val="707172"/>
          <w:sz w:val="21"/>
          <w:szCs w:val="21"/>
          <w:lang w:eastAsia="de-DE"/>
        </w:rPr>
        <w:t xml:space="preserve">sowie dem G.v.D. </w:t>
      </w:r>
      <w:r w:rsidR="00C90549">
        <w:rPr>
          <w:rFonts w:ascii="Arial" w:eastAsia="Times New Roman" w:hAnsi="Arial" w:cs="Arial"/>
          <w:color w:val="707172"/>
          <w:sz w:val="21"/>
          <w:szCs w:val="21"/>
          <w:lang w:eastAsia="de-DE"/>
        </w:rPr>
        <w:t xml:space="preserve">101/2018 </w:t>
      </w:r>
      <w:r w:rsidR="00C27CFD" w:rsidRPr="00C27CFD">
        <w:rPr>
          <w:rFonts w:ascii="Arial" w:eastAsia="Times New Roman" w:hAnsi="Arial" w:cs="Arial"/>
          <w:color w:val="707172"/>
          <w:sz w:val="21"/>
          <w:szCs w:val="21"/>
          <w:lang w:eastAsia="de-DE"/>
        </w:rPr>
        <w:t xml:space="preserve">verarbeitet. </w:t>
      </w:r>
      <w:r w:rsidR="00D748DB" w:rsidRPr="00D748DB">
        <w:rPr>
          <w:rFonts w:ascii="Arial" w:eastAsia="Times New Roman" w:hAnsi="Arial" w:cs="Arial"/>
          <w:color w:val="707172"/>
          <w:sz w:val="21"/>
          <w:szCs w:val="21"/>
          <w:lang w:eastAsia="de-DE"/>
        </w:rPr>
        <w:t>Die gegenständliche Datenschutzbestimmung bezieht sich auf die ob genannte Webseite und findet nicht auch auf verlinkte und eventuell von den Benutzern besuchte Webseiten Anwendung. </w:t>
      </w:r>
    </w:p>
    <w:p w14:paraId="22E605A2" w14:textId="77777777" w:rsidR="00B0582B" w:rsidRDefault="00B0582B" w:rsidP="00A17CA2">
      <w:pPr>
        <w:shd w:val="clear" w:color="auto" w:fill="FFFFFF"/>
        <w:spacing w:after="0" w:line="240" w:lineRule="auto"/>
        <w:rPr>
          <w:rFonts w:ascii="Arial" w:eastAsia="Times New Roman" w:hAnsi="Arial" w:cs="Arial"/>
          <w:color w:val="707172"/>
          <w:sz w:val="21"/>
          <w:szCs w:val="21"/>
          <w:lang w:eastAsia="de-DE"/>
        </w:rPr>
      </w:pPr>
    </w:p>
    <w:p w14:paraId="6D72D91D" w14:textId="77777777" w:rsidR="00B0582B" w:rsidRPr="00982718" w:rsidRDefault="00B0582B" w:rsidP="00B0582B">
      <w:pPr>
        <w:shd w:val="clear" w:color="auto" w:fill="FFFFFF"/>
        <w:spacing w:after="0" w:line="240" w:lineRule="auto"/>
        <w:rPr>
          <w:rFonts w:ascii="Arial" w:eastAsia="Times New Roman" w:hAnsi="Arial" w:cs="Arial"/>
          <w:color w:val="707172"/>
          <w:sz w:val="21"/>
          <w:szCs w:val="21"/>
          <w:lang w:eastAsia="de-DE"/>
        </w:rPr>
      </w:pPr>
      <w:r w:rsidRPr="00982718">
        <w:rPr>
          <w:rFonts w:ascii="Arial" w:eastAsia="Times New Roman" w:hAnsi="Arial" w:cs="Arial"/>
          <w:color w:val="707172"/>
          <w:sz w:val="21"/>
          <w:szCs w:val="21"/>
          <w:lang w:eastAsia="de-DE"/>
        </w:rPr>
        <w:t xml:space="preserve">Ihre Daten werden zur Erbringung unserer Dienstleistungen aufgrund Ihrer Anfrage sowie zur Erfüllung unserer vorvertraglichen und vertraglichen Verpflichtungen Ihnen gegenüber verarbeitet. Ihre Daten können bei Bedarf, allerdings nur im Rahmen unserer Geschäftsbeziehung, an Dritte weitergegeben werden. Ihre Daten werden nicht an das EU-Ausland übermittelt. Profiling und automatisierte Entscheidungen werden nicht eingesetzt. </w:t>
      </w:r>
    </w:p>
    <w:p w14:paraId="21CFDCC6" w14:textId="3F82B9F4" w:rsidR="004A1ECF" w:rsidRDefault="00B0582B" w:rsidP="00A17CA2">
      <w:pPr>
        <w:shd w:val="clear" w:color="auto" w:fill="FFFFFF"/>
        <w:spacing w:after="0" w:line="240" w:lineRule="auto"/>
        <w:rPr>
          <w:rFonts w:ascii="Arial" w:eastAsia="Times New Roman" w:hAnsi="Arial" w:cs="Arial"/>
          <w:color w:val="707172"/>
          <w:sz w:val="21"/>
          <w:szCs w:val="21"/>
          <w:lang w:eastAsia="de-DE"/>
        </w:rPr>
      </w:pPr>
      <w:r w:rsidRPr="00982718">
        <w:rPr>
          <w:rFonts w:ascii="Arial" w:eastAsia="Times New Roman" w:hAnsi="Arial" w:cs="Arial"/>
          <w:color w:val="707172"/>
          <w:sz w:val="21"/>
          <w:szCs w:val="21"/>
          <w:lang w:eastAsia="de-DE"/>
        </w:rPr>
        <w:t>Der Gesetzgeber hat vielfältige Aufbewahrungspflichten und -fristen erlassen. Nach Ablauf dieser Fristen werden die entsprechenden Daten gelöscht.</w:t>
      </w:r>
      <w:r w:rsidR="00D748DB" w:rsidRPr="00D748DB">
        <w:rPr>
          <w:rFonts w:ascii="Arial" w:eastAsia="Times New Roman" w:hAnsi="Arial" w:cs="Arial"/>
          <w:color w:val="707172"/>
          <w:sz w:val="21"/>
          <w:szCs w:val="21"/>
          <w:lang w:eastAsia="de-DE"/>
        </w:rPr>
        <w:br/>
      </w:r>
    </w:p>
    <w:p w14:paraId="6A123CC0" w14:textId="2B8830FD" w:rsidR="004A1ECF" w:rsidRDefault="004A1ECF" w:rsidP="00A17CA2">
      <w:pPr>
        <w:shd w:val="clear" w:color="auto" w:fill="FFFFFF"/>
        <w:spacing w:after="0" w:line="240" w:lineRule="auto"/>
        <w:rPr>
          <w:rFonts w:ascii="Arial" w:eastAsia="Times New Roman" w:hAnsi="Arial" w:cs="Arial"/>
          <w:color w:val="707172"/>
          <w:sz w:val="21"/>
          <w:szCs w:val="21"/>
          <w:lang w:eastAsia="de-DE"/>
        </w:rPr>
      </w:pPr>
      <w:r w:rsidRPr="00C97644">
        <w:rPr>
          <w:rFonts w:ascii="Arial" w:eastAsia="Times New Roman" w:hAnsi="Arial" w:cs="Arial"/>
          <w:color w:val="707172"/>
          <w:sz w:val="21"/>
          <w:szCs w:val="21"/>
          <w:lang w:eastAsia="de-DE"/>
        </w:rPr>
        <w:t>Wir überprüfen Links, die unsere Webseite verlassen, redaktionell sehr sorgfältig. Trotzdem übernehmen wir für Inhalte auf Seiten, auf die von dieser Webseite oder von einem anderen Internetauftritt aus gelinkt wird, keinerlei Verantwortung oder Haftung.</w:t>
      </w:r>
    </w:p>
    <w:p w14:paraId="1AA1D7EE" w14:textId="632A78EA" w:rsidR="00051BD8" w:rsidRDefault="00D748DB" w:rsidP="00A17CA2">
      <w:pPr>
        <w:shd w:val="clear" w:color="auto" w:fill="FFFFFF"/>
        <w:spacing w:after="0" w:line="240" w:lineRule="auto"/>
        <w:rPr>
          <w:rFonts w:ascii="Arial" w:eastAsia="Times New Roman" w:hAnsi="Arial" w:cs="Arial"/>
          <w:b/>
          <w:bCs/>
          <w:color w:val="707172"/>
          <w:sz w:val="21"/>
          <w:szCs w:val="21"/>
          <w:lang w:eastAsia="de-DE"/>
        </w:rPr>
      </w:pPr>
      <w:r w:rsidRPr="00D748DB">
        <w:rPr>
          <w:rFonts w:ascii="Arial" w:eastAsia="Times New Roman" w:hAnsi="Arial" w:cs="Arial"/>
          <w:color w:val="707172"/>
          <w:sz w:val="21"/>
          <w:szCs w:val="21"/>
          <w:lang w:eastAsia="de-DE"/>
        </w:rPr>
        <w:br/>
      </w:r>
      <w:r w:rsidRPr="00CB3803">
        <w:rPr>
          <w:rFonts w:ascii="Arial" w:eastAsia="Times New Roman" w:hAnsi="Arial" w:cs="Arial"/>
          <w:color w:val="707172"/>
          <w:sz w:val="21"/>
          <w:szCs w:val="21"/>
          <w:lang w:eastAsia="de-DE"/>
        </w:rPr>
        <w:t>Die vorliegende Privacy-Policy ist fester Bestandteil unserer Website sowie der von uns angebotenen Dienstleistungen. Der Zugang zur Website und die Nutzung setzen voraus, dass vorliegende Privacy-Policy gelesen und verstanden wurde. Sollten Sie mit der vorliegenden Privacy-Policy nicht einverstanden sein, bitten wir Sie, unsere Website nicht zu benutzen.</w:t>
      </w:r>
      <w:r w:rsidRPr="00D748DB">
        <w:rPr>
          <w:rFonts w:ascii="Arial" w:eastAsia="Times New Roman" w:hAnsi="Arial" w:cs="Arial"/>
          <w:color w:val="707172"/>
          <w:sz w:val="21"/>
          <w:szCs w:val="21"/>
          <w:lang w:eastAsia="de-DE"/>
        </w:rPr>
        <w:t> </w:t>
      </w:r>
      <w:r w:rsidRPr="00D748DB">
        <w:rPr>
          <w:rFonts w:ascii="Arial" w:eastAsia="Times New Roman" w:hAnsi="Arial" w:cs="Arial"/>
          <w:color w:val="707172"/>
          <w:sz w:val="21"/>
          <w:szCs w:val="21"/>
          <w:lang w:eastAsia="de-DE"/>
        </w:rPr>
        <w:br/>
      </w:r>
      <w:r w:rsidRPr="00D748DB">
        <w:rPr>
          <w:rFonts w:ascii="Arial" w:eastAsia="Times New Roman" w:hAnsi="Arial" w:cs="Arial"/>
          <w:color w:val="707172"/>
          <w:sz w:val="21"/>
          <w:szCs w:val="21"/>
          <w:lang w:eastAsia="de-DE"/>
        </w:rPr>
        <w:br/>
        <w:t xml:space="preserve">Die Gesellschaft kann die vorliegende Privacy Policy teilweise oder gänzlich ändern oder aktualisieren. Änderungen oder Erneuerungen der Privacy Policy sind für alle Nutzer in der Privacy Spalte der Website einsehbar und sind ab dem Moment der Veröffentlichung auf der Website verbindlich. Sollte der Nutzer mit den Änderungen nicht einverstanden sein, kann er die Nutzung unserer Website unterbrechen. Die fortwährende Nutzung unserer Website sowie unserer Produkte und Dienste nach Veröffentlichung der oben genannten Änderungen und/oder Erneuerungen gilt als Annahme der Änderungen und als Anerkennung der Verbindlichkeit der </w:t>
      </w:r>
      <w:r w:rsidRPr="00D748DB">
        <w:rPr>
          <w:rFonts w:ascii="Arial" w:eastAsia="Times New Roman" w:hAnsi="Arial" w:cs="Arial"/>
          <w:color w:val="707172"/>
          <w:sz w:val="21"/>
          <w:szCs w:val="21"/>
          <w:lang w:eastAsia="de-DE"/>
        </w:rPr>
        <w:lastRenderedPageBreak/>
        <w:t>neuen Bedingungen. Die Website</w:t>
      </w:r>
      <w:r w:rsidR="00051BD8">
        <w:rPr>
          <w:rFonts w:ascii="Arial" w:eastAsia="Times New Roman" w:hAnsi="Arial" w:cs="Arial"/>
          <w:color w:val="707172"/>
          <w:sz w:val="21"/>
          <w:szCs w:val="21"/>
          <w:lang w:eastAsia="de-DE"/>
        </w:rPr>
        <w:t xml:space="preserve"> </w:t>
      </w:r>
      <w:r w:rsidRPr="00D748DB">
        <w:rPr>
          <w:rFonts w:ascii="Arial" w:eastAsia="Times New Roman" w:hAnsi="Arial" w:cs="Arial"/>
          <w:color w:val="707172"/>
          <w:sz w:val="21"/>
          <w:szCs w:val="21"/>
          <w:lang w:eastAsia="de-DE"/>
        </w:rPr>
        <w:t>ist Eigentum der Gesellschaft und wird von derselben verwaltet. </w:t>
      </w:r>
      <w:r w:rsidRPr="00D748DB">
        <w:rPr>
          <w:rFonts w:ascii="Arial" w:eastAsia="Times New Roman" w:hAnsi="Arial" w:cs="Arial"/>
          <w:color w:val="707172"/>
          <w:sz w:val="21"/>
          <w:szCs w:val="21"/>
          <w:lang w:eastAsia="de-DE"/>
        </w:rPr>
        <w:br/>
      </w:r>
      <w:r w:rsidRPr="00D748DB">
        <w:rPr>
          <w:rFonts w:ascii="Arial" w:eastAsia="Times New Roman" w:hAnsi="Arial" w:cs="Arial"/>
          <w:color w:val="707172"/>
          <w:sz w:val="21"/>
          <w:szCs w:val="21"/>
          <w:lang w:eastAsia="de-DE"/>
        </w:rPr>
        <w:br/>
      </w:r>
      <w:r w:rsidRPr="00D748DB">
        <w:rPr>
          <w:rFonts w:ascii="Arial" w:eastAsia="Times New Roman" w:hAnsi="Arial" w:cs="Arial"/>
          <w:b/>
          <w:bCs/>
          <w:color w:val="707172"/>
          <w:sz w:val="21"/>
          <w:szCs w:val="21"/>
          <w:lang w:eastAsia="de-DE"/>
        </w:rPr>
        <w:t>Arten der Datenerhebung und Verarbeitungszweck: </w:t>
      </w:r>
      <w:r w:rsidRPr="00D748DB">
        <w:rPr>
          <w:rFonts w:ascii="Arial" w:eastAsia="Times New Roman" w:hAnsi="Arial" w:cs="Arial"/>
          <w:b/>
          <w:bCs/>
          <w:color w:val="707172"/>
          <w:sz w:val="21"/>
          <w:szCs w:val="21"/>
          <w:lang w:eastAsia="de-DE"/>
        </w:rPr>
        <w:br/>
      </w:r>
      <w:r w:rsidRPr="00D748DB">
        <w:rPr>
          <w:rFonts w:ascii="Arial" w:eastAsia="Times New Roman" w:hAnsi="Arial" w:cs="Arial"/>
          <w:color w:val="707172"/>
          <w:sz w:val="21"/>
          <w:szCs w:val="21"/>
          <w:lang w:eastAsia="de-DE"/>
        </w:rPr>
        <w:br/>
      </w:r>
      <w:r w:rsidRPr="00D748DB">
        <w:rPr>
          <w:rFonts w:ascii="Arial" w:eastAsia="Times New Roman" w:hAnsi="Arial" w:cs="Arial"/>
          <w:b/>
          <w:bCs/>
          <w:color w:val="707172"/>
          <w:sz w:val="21"/>
          <w:szCs w:val="21"/>
          <w:lang w:eastAsia="de-DE"/>
        </w:rPr>
        <w:t>Navigationsdaten </w:t>
      </w:r>
    </w:p>
    <w:p w14:paraId="489215BC" w14:textId="77777777" w:rsidR="00FC3CE1" w:rsidRDefault="00D748DB" w:rsidP="00A17CA2">
      <w:pPr>
        <w:shd w:val="clear" w:color="auto" w:fill="FFFFFF"/>
        <w:spacing w:after="0" w:line="240" w:lineRule="auto"/>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br/>
        <w:t xml:space="preserve">Die für die korrekte Ausführung der Webseite erforderlichen Systeme und Softwareprozesse, erfassen bei normalem Einsatz einige persönliche Daten, deren Übertragung zum normalen Einsatz von Internet-Kommunikationsprotokollen dazugehört. Es handelt sich hierbei um Informationen, die zwar nicht zur Identifikation eines Betroffenen erhoben werden, die jedoch aufgrund ihrer Beschaffenheit durch Verarbeitung und Zusammenstellung mit von Dritten übermittelten Daten eine Identifikation von Benutzern erlauben. Zu dieser Kategorie von Daten gehören die IP-Adressen oder die Namen der Domaine, der von den Benutzern der Website eingesetzten Computer, die URI-Adressen der verlangten Ressourcen (Uniform </w:t>
      </w:r>
      <w:proofErr w:type="spellStart"/>
      <w:r w:rsidRPr="00D748DB">
        <w:rPr>
          <w:rFonts w:ascii="Arial" w:eastAsia="Times New Roman" w:hAnsi="Arial" w:cs="Arial"/>
          <w:color w:val="707172"/>
          <w:sz w:val="21"/>
          <w:szCs w:val="21"/>
          <w:lang w:eastAsia="de-DE"/>
        </w:rPr>
        <w:t>Resource</w:t>
      </w:r>
      <w:proofErr w:type="spellEnd"/>
      <w:r w:rsidRPr="00D748DB">
        <w:rPr>
          <w:rFonts w:ascii="Arial" w:eastAsia="Times New Roman" w:hAnsi="Arial" w:cs="Arial"/>
          <w:color w:val="707172"/>
          <w:sz w:val="21"/>
          <w:szCs w:val="21"/>
          <w:lang w:eastAsia="de-DE"/>
        </w:rPr>
        <w:t xml:space="preserve"> Identifier), die Uhrzeit der Anfrage, die zum Einsatz kommende Methode der Anfrage an den Server, die Größe der als Antwort erhaltenen Datei, die Statusangabe der vom Server gegebenen Antwort (erfolgreich, Fehler, usw.) als numerischen Code, und andere Parameter in Bezug auf das Betriebssystem und die Computer-Umgebung des Benutzers. Diese Daten dienen ausschließlich zu statistischen Zwecken und werden nur in anonymer Form verwaltet, um deren korrekte Funktion zu gewährleisten. Die Daten können auch für die Feststellung der Verantwortlichkeit im Falle von hypothetischen IT-Rechtsverletzungen mit Schädigung der Website benutzt werden: mit Ausnahme dieses Falles, werden die vorgenannten Daten nicht länger als 24 Monate gespeichert. </w:t>
      </w:r>
    </w:p>
    <w:p w14:paraId="365C0205" w14:textId="45DCF439" w:rsidR="008C60EF" w:rsidRPr="00FC3CE1" w:rsidRDefault="00D748DB" w:rsidP="00A17CA2">
      <w:pPr>
        <w:shd w:val="clear" w:color="auto" w:fill="FFFFFF"/>
        <w:spacing w:after="0" w:line="240" w:lineRule="auto"/>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br/>
      </w:r>
      <w:r w:rsidRPr="00D748DB">
        <w:rPr>
          <w:rFonts w:ascii="Arial" w:eastAsia="Times New Roman" w:hAnsi="Arial" w:cs="Arial"/>
          <w:b/>
          <w:bCs/>
          <w:color w:val="707172"/>
          <w:sz w:val="21"/>
          <w:szCs w:val="21"/>
          <w:lang w:eastAsia="de-DE"/>
        </w:rPr>
        <w:t>Freiwillig von den Nutzern/Besuchern zur Verfügung gestellte Daten </w:t>
      </w:r>
    </w:p>
    <w:p w14:paraId="044E446D" w14:textId="378FEA06" w:rsidR="008B531F" w:rsidRDefault="00D748DB" w:rsidP="00A17CA2">
      <w:pPr>
        <w:shd w:val="clear" w:color="auto" w:fill="FFFFFF"/>
        <w:spacing w:after="0" w:line="240" w:lineRule="auto"/>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br/>
        <w:t xml:space="preserve">Daten, die seitens der Besucher der Webseite, freiwillig und ausdrücklich zum Zwecke der Nutzung bestimmter Dienste bzw. mittels E-Mail Anfragen an die </w:t>
      </w:r>
      <w:r>
        <w:rPr>
          <w:rFonts w:ascii="Arial" w:eastAsia="Times New Roman" w:hAnsi="Arial" w:cs="Arial"/>
          <w:color w:val="707172"/>
          <w:sz w:val="21"/>
          <w:szCs w:val="21"/>
          <w:lang w:eastAsia="de-DE"/>
        </w:rPr>
        <w:t xml:space="preserve">Gesellschaft </w:t>
      </w:r>
      <w:r w:rsidRPr="00D748DB">
        <w:rPr>
          <w:rFonts w:ascii="Arial" w:eastAsia="Times New Roman" w:hAnsi="Arial" w:cs="Arial"/>
          <w:color w:val="707172"/>
          <w:sz w:val="21"/>
          <w:szCs w:val="21"/>
          <w:lang w:eastAsia="de-DE"/>
        </w:rPr>
        <w:t>übermittelt werden, können automatisch registriert werden, wobei jedoch die Informationen ausschließlich für die im Informationsschreiben genannten Dienstleistungen benutzt werden. Ihre Daten werden zum Zweck der Erfüllung Ihrer spezifischen Anfragen, der Vertragspflichten, steuerlicher oder buchhalterischer Pflichten, der Rechnungslegung, der Forderungseintreibung sowie für die Erfüllung der von den geltenden Gesetzen vorgeschrienen Pflichten verwendet. </w:t>
      </w:r>
      <w:r w:rsidRPr="00D748DB">
        <w:rPr>
          <w:rFonts w:ascii="Arial" w:eastAsia="Times New Roman" w:hAnsi="Arial" w:cs="Arial"/>
          <w:color w:val="707172"/>
          <w:sz w:val="21"/>
          <w:szCs w:val="21"/>
          <w:lang w:eastAsia="de-DE"/>
        </w:rPr>
        <w:br/>
      </w:r>
      <w:r w:rsidRPr="00D748DB">
        <w:rPr>
          <w:rFonts w:ascii="Arial" w:eastAsia="Times New Roman" w:hAnsi="Arial" w:cs="Arial"/>
          <w:color w:val="707172"/>
          <w:sz w:val="21"/>
          <w:szCs w:val="21"/>
          <w:lang w:eastAsia="de-DE"/>
        </w:rPr>
        <w:br/>
      </w:r>
      <w:r w:rsidRPr="00D748DB">
        <w:rPr>
          <w:rFonts w:ascii="Arial" w:eastAsia="Times New Roman" w:hAnsi="Arial" w:cs="Arial"/>
          <w:b/>
          <w:bCs/>
          <w:color w:val="707172"/>
          <w:sz w:val="21"/>
          <w:szCs w:val="21"/>
          <w:lang w:eastAsia="de-DE"/>
        </w:rPr>
        <w:t>Cookies</w:t>
      </w:r>
      <w:r w:rsidRPr="00D748DB">
        <w:rPr>
          <w:rFonts w:ascii="Arial" w:eastAsia="Times New Roman" w:hAnsi="Arial" w:cs="Arial"/>
          <w:color w:val="707172"/>
          <w:sz w:val="21"/>
          <w:szCs w:val="21"/>
          <w:lang w:eastAsia="de-DE"/>
        </w:rPr>
        <w:t> </w:t>
      </w:r>
      <w:r w:rsidRPr="00D748DB">
        <w:rPr>
          <w:rFonts w:ascii="Arial" w:eastAsia="Times New Roman" w:hAnsi="Arial" w:cs="Arial"/>
          <w:color w:val="707172"/>
          <w:sz w:val="21"/>
          <w:szCs w:val="21"/>
          <w:lang w:eastAsia="de-DE"/>
        </w:rPr>
        <w:br/>
        <w:t xml:space="preserve">Diese Webseite erfasst auch personenbezogene Daten mittels des Gebrauchs von Cookies. </w:t>
      </w:r>
    </w:p>
    <w:p w14:paraId="450ACC62" w14:textId="77777777" w:rsidR="00E059CD" w:rsidRDefault="00E059CD" w:rsidP="00A17CA2">
      <w:pPr>
        <w:shd w:val="clear" w:color="auto" w:fill="FFFFFF"/>
        <w:spacing w:after="0" w:line="240" w:lineRule="auto"/>
        <w:rPr>
          <w:rFonts w:ascii="Arial" w:eastAsia="Times New Roman" w:hAnsi="Arial" w:cs="Arial"/>
          <w:color w:val="707172"/>
          <w:sz w:val="21"/>
          <w:szCs w:val="21"/>
          <w:lang w:eastAsia="de-DE"/>
        </w:rPr>
      </w:pPr>
    </w:p>
    <w:p w14:paraId="48F07AE5" w14:textId="72410FDF"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Man unterscheidet drei Kategorien von Cookies:</w:t>
      </w:r>
    </w:p>
    <w:p w14:paraId="4CA77EC1"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 unbedingt notwendige Cookies um grundlegende Funktionen der Website sicherzustellen</w:t>
      </w:r>
    </w:p>
    <w:p w14:paraId="50B68A9A"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 funktionelle Cookies um die Leistung der Webseite sicherzustellen</w:t>
      </w:r>
    </w:p>
    <w:p w14:paraId="05F023A5"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 zielorientierte Cookies um das Benutzererlebnis zu verbessern.</w:t>
      </w:r>
    </w:p>
    <w:p w14:paraId="6894216B"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Die Internetseiten verwenden teilweise sogenannte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14:paraId="15D2F3B8"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14:paraId="58DC9842" w14:textId="7D34B336" w:rsid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w:t>
      </w:r>
    </w:p>
    <w:p w14:paraId="5A2DE0E1" w14:textId="727F7FFE" w:rsidR="008B531F"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Wenn Sie uns generell nicht gestatten, Cookies zu nutzen, werden gewisse Funktionen und Seiten nicht wie erwartet funktionieren</w:t>
      </w:r>
      <w:r w:rsidR="009C7DB8">
        <w:rPr>
          <w:rFonts w:ascii="Arial" w:eastAsia="Times New Roman" w:hAnsi="Arial" w:cs="Arial"/>
          <w:color w:val="707172"/>
          <w:sz w:val="21"/>
          <w:szCs w:val="21"/>
          <w:lang w:eastAsia="de-DE"/>
        </w:rPr>
        <w:t>.</w:t>
      </w:r>
    </w:p>
    <w:p w14:paraId="5C89449F" w14:textId="77777777" w:rsidR="008B531F" w:rsidRDefault="008B531F" w:rsidP="00A17CA2">
      <w:pPr>
        <w:shd w:val="clear" w:color="auto" w:fill="FFFFFF"/>
        <w:spacing w:after="0" w:line="240" w:lineRule="auto"/>
        <w:rPr>
          <w:rFonts w:ascii="Arial" w:eastAsia="Times New Roman" w:hAnsi="Arial" w:cs="Arial"/>
          <w:color w:val="707172"/>
          <w:sz w:val="21"/>
          <w:szCs w:val="21"/>
          <w:lang w:eastAsia="de-DE"/>
        </w:rPr>
      </w:pPr>
    </w:p>
    <w:p w14:paraId="6CFD5BCA" w14:textId="7C5B7AF7" w:rsidR="00D748DB" w:rsidRDefault="00D748DB" w:rsidP="00A17CA2">
      <w:pPr>
        <w:shd w:val="clear" w:color="auto" w:fill="FFFFFF"/>
        <w:spacing w:after="0" w:line="240" w:lineRule="auto"/>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lastRenderedPageBreak/>
        <w:t xml:space="preserve">Mit Ausnahme der Navigationsdaten, verarbeitet die </w:t>
      </w:r>
      <w:r>
        <w:rPr>
          <w:rFonts w:ascii="Arial" w:eastAsia="Times New Roman" w:hAnsi="Arial" w:cs="Arial"/>
          <w:color w:val="707172"/>
          <w:sz w:val="21"/>
          <w:szCs w:val="21"/>
          <w:lang w:eastAsia="de-DE"/>
        </w:rPr>
        <w:t xml:space="preserve">Gesellschaft </w:t>
      </w:r>
      <w:r w:rsidRPr="00D748DB">
        <w:rPr>
          <w:rFonts w:ascii="Arial" w:eastAsia="Times New Roman" w:hAnsi="Arial" w:cs="Arial"/>
          <w:color w:val="707172"/>
          <w:sz w:val="21"/>
          <w:szCs w:val="21"/>
          <w:lang w:eastAsia="de-DE"/>
        </w:rPr>
        <w:t>ausschließlich Daten, die der Benutzer freiwillig und ausdrücklich angibt. Die Verweigerung bezüglich Übermittlung gewisser Informationen könnte jedoch eine Einschränkung der angebotenen Dienste zur Folge haben. Sobald die Registrierung erfolgt ist, werden die personenbezogenen Daten ausschließlich für die im Informationsschreiben angegebenen Dienste verarbeitet werden. </w:t>
      </w:r>
      <w:r w:rsidRPr="00D748DB">
        <w:rPr>
          <w:rFonts w:ascii="Arial" w:eastAsia="Times New Roman" w:hAnsi="Arial" w:cs="Arial"/>
          <w:color w:val="707172"/>
          <w:sz w:val="21"/>
          <w:szCs w:val="21"/>
          <w:lang w:eastAsia="de-DE"/>
        </w:rPr>
        <w:br/>
      </w:r>
      <w:r w:rsidRPr="00D748DB">
        <w:rPr>
          <w:rFonts w:ascii="Arial" w:eastAsia="Times New Roman" w:hAnsi="Arial" w:cs="Arial"/>
          <w:color w:val="707172"/>
          <w:sz w:val="21"/>
          <w:szCs w:val="21"/>
          <w:lang w:eastAsia="de-DE"/>
        </w:rPr>
        <w:br/>
        <w:t>Die Besucher der Webseite können sich für eine oder mehrere der folgenden Dienstleistungen eintragen lassen:  </w:t>
      </w:r>
    </w:p>
    <w:p w14:paraId="45CFCF93" w14:textId="77777777" w:rsidR="0067717C" w:rsidRPr="00051BD8" w:rsidRDefault="0067717C" w:rsidP="00A17CA2">
      <w:pPr>
        <w:shd w:val="clear" w:color="auto" w:fill="FFFFFF"/>
        <w:spacing w:after="0" w:line="240" w:lineRule="auto"/>
        <w:rPr>
          <w:rFonts w:ascii="Arial" w:eastAsia="Times New Roman" w:hAnsi="Arial" w:cs="Arial"/>
          <w:color w:val="707172"/>
          <w:sz w:val="21"/>
          <w:szCs w:val="21"/>
          <w:lang w:eastAsia="de-DE"/>
        </w:rPr>
      </w:pPr>
    </w:p>
    <w:p w14:paraId="73459738" w14:textId="40993F7C" w:rsidR="00F26496" w:rsidRDefault="00F26496" w:rsidP="00A17CA2">
      <w:pPr>
        <w:numPr>
          <w:ilvl w:val="0"/>
          <w:numId w:val="2"/>
        </w:numPr>
        <w:shd w:val="clear" w:color="auto" w:fill="FFFFFF"/>
        <w:tabs>
          <w:tab w:val="clear" w:pos="3600"/>
        </w:tabs>
        <w:spacing w:after="0" w:line="240" w:lineRule="auto"/>
        <w:ind w:left="426"/>
        <w:rPr>
          <w:rFonts w:ascii="Arial" w:eastAsia="Times New Roman" w:hAnsi="Arial" w:cs="Arial"/>
          <w:color w:val="707172"/>
          <w:sz w:val="21"/>
          <w:szCs w:val="21"/>
          <w:lang w:eastAsia="de-DE"/>
        </w:rPr>
      </w:pPr>
      <w:r>
        <w:rPr>
          <w:rFonts w:ascii="Arial" w:eastAsia="Times New Roman" w:hAnsi="Arial" w:cs="Arial"/>
          <w:color w:val="707172"/>
          <w:sz w:val="21"/>
          <w:szCs w:val="21"/>
          <w:lang w:eastAsia="de-DE"/>
        </w:rPr>
        <w:t>Informationen über Leistungen</w:t>
      </w:r>
      <w:r w:rsidR="00C468D9">
        <w:rPr>
          <w:rFonts w:ascii="Arial" w:eastAsia="Times New Roman" w:hAnsi="Arial" w:cs="Arial"/>
          <w:color w:val="707172"/>
          <w:sz w:val="21"/>
          <w:szCs w:val="21"/>
          <w:lang w:eastAsia="de-DE"/>
        </w:rPr>
        <w:t xml:space="preserve">, </w:t>
      </w:r>
      <w:r>
        <w:rPr>
          <w:rFonts w:ascii="Arial" w:eastAsia="Times New Roman" w:hAnsi="Arial" w:cs="Arial"/>
          <w:color w:val="707172"/>
          <w:sz w:val="21"/>
          <w:szCs w:val="21"/>
          <w:lang w:eastAsia="de-DE"/>
        </w:rPr>
        <w:t>Anfragen usw. </w:t>
      </w:r>
    </w:p>
    <w:p w14:paraId="4FC741A5" w14:textId="77777777" w:rsidR="00F26496" w:rsidRDefault="00F26496" w:rsidP="00A17CA2">
      <w:pPr>
        <w:numPr>
          <w:ilvl w:val="0"/>
          <w:numId w:val="2"/>
        </w:numPr>
        <w:shd w:val="clear" w:color="auto" w:fill="FFFFFF"/>
        <w:tabs>
          <w:tab w:val="clear" w:pos="3600"/>
        </w:tabs>
        <w:spacing w:after="0" w:line="240" w:lineRule="auto"/>
        <w:ind w:left="426"/>
        <w:rPr>
          <w:rFonts w:ascii="Arial" w:eastAsia="Times New Roman" w:hAnsi="Arial" w:cs="Arial"/>
          <w:color w:val="707172"/>
          <w:sz w:val="21"/>
          <w:szCs w:val="21"/>
          <w:lang w:eastAsia="de-DE"/>
        </w:rPr>
      </w:pPr>
      <w:r>
        <w:rPr>
          <w:rFonts w:ascii="Arial" w:eastAsia="Times New Roman" w:hAnsi="Arial" w:cs="Arial"/>
          <w:color w:val="707172"/>
          <w:sz w:val="21"/>
          <w:szCs w:val="21"/>
          <w:lang w:eastAsia="de-DE"/>
        </w:rPr>
        <w:t>Teilnahme an verschiedenen Initiativen </w:t>
      </w:r>
    </w:p>
    <w:p w14:paraId="72418974" w14:textId="77777777" w:rsidR="00DE13C6" w:rsidRDefault="0067756F" w:rsidP="00A17CA2">
      <w:pPr>
        <w:shd w:val="clear" w:color="auto" w:fill="FFFFFF"/>
        <w:spacing w:after="0" w:line="240" w:lineRule="auto"/>
        <w:rPr>
          <w:rFonts w:ascii="Arial" w:eastAsia="Times New Roman" w:hAnsi="Arial" w:cs="Arial"/>
          <w:b/>
          <w:bCs/>
          <w:color w:val="707172"/>
          <w:sz w:val="21"/>
          <w:szCs w:val="21"/>
          <w:lang w:eastAsia="de-DE"/>
        </w:rPr>
      </w:pPr>
      <w:r>
        <w:rPr>
          <w:rFonts w:ascii="Arial" w:eastAsia="Times New Roman" w:hAnsi="Arial" w:cs="Arial"/>
          <w:color w:val="707172"/>
          <w:sz w:val="21"/>
          <w:szCs w:val="21"/>
          <w:lang w:eastAsia="de-DE"/>
        </w:rPr>
        <w:br/>
      </w:r>
    </w:p>
    <w:p w14:paraId="38A1346B" w14:textId="3A809785" w:rsidR="00D748DB" w:rsidRPr="00C65793" w:rsidRDefault="00D748DB" w:rsidP="00A17CA2">
      <w:pPr>
        <w:shd w:val="clear" w:color="auto" w:fill="FFFFFF"/>
        <w:spacing w:after="0" w:line="240" w:lineRule="auto"/>
        <w:rPr>
          <w:rFonts w:ascii="Arial" w:eastAsia="Times New Roman" w:hAnsi="Arial" w:cs="Arial"/>
          <w:color w:val="707172"/>
          <w:sz w:val="21"/>
          <w:szCs w:val="21"/>
          <w:lang w:eastAsia="de-DE"/>
        </w:rPr>
      </w:pPr>
      <w:r w:rsidRPr="00C65793">
        <w:rPr>
          <w:rFonts w:ascii="Arial" w:eastAsia="Times New Roman" w:hAnsi="Arial" w:cs="Arial"/>
          <w:b/>
          <w:bCs/>
          <w:color w:val="707172"/>
          <w:sz w:val="21"/>
          <w:szCs w:val="21"/>
          <w:lang w:eastAsia="de-DE"/>
        </w:rPr>
        <w:t>Weitergabe an Dritte </w:t>
      </w:r>
      <w:r w:rsidRPr="00C65793">
        <w:rPr>
          <w:rFonts w:ascii="Arial" w:eastAsia="Times New Roman" w:hAnsi="Arial" w:cs="Arial"/>
          <w:color w:val="707172"/>
          <w:sz w:val="21"/>
          <w:szCs w:val="21"/>
          <w:lang w:eastAsia="de-DE"/>
        </w:rPr>
        <w:br/>
        <w:t>Die personenbezogenen Daten werden in keinem Fall verbreitet, es sei denn, gesetzliche Bestimmungen sehen es vor oder die Gerichtsbehörde oder andere Körperschaften und Institute fordern es ein. Außerdem beansprucht die Gesellschaft auch die Dienste anderer Unternehmen und/oder Personen, um bestimmte Leistungen zu erbringen, wie z.B. der Versand von Emails, die Zustellung von Paketen, die Durchführung von Zahlungen. Vorgenannte Dritte haben Zugang nur zu jenen personenbezogenen Daten, die für die Erledigung der eigenen Aufgaben zwingend notwendig sind. Die Gesellschaft unterstreicht, dass es den Dritten untersagt ist, die personenbezogenen Daten für andere Zwecke zu verwenden sowie die Pflicht, diese Daten in Übereinstimmung mit der Privacy Policy und den geltenden gesetzlichen Bestimmungen zu verwenden. </w:t>
      </w:r>
      <w:r w:rsidRPr="00C65793">
        <w:rPr>
          <w:rFonts w:ascii="Arial" w:eastAsia="Times New Roman" w:hAnsi="Arial" w:cs="Arial"/>
          <w:color w:val="707172"/>
          <w:sz w:val="21"/>
          <w:szCs w:val="21"/>
          <w:lang w:eastAsia="de-DE"/>
        </w:rPr>
        <w:br/>
      </w:r>
      <w:r w:rsidR="0048739E" w:rsidRPr="00C65793">
        <w:rPr>
          <w:rFonts w:ascii="Arial" w:eastAsia="Times New Roman" w:hAnsi="Arial" w:cs="Arial"/>
          <w:color w:val="707172"/>
          <w:sz w:val="21"/>
          <w:szCs w:val="21"/>
          <w:lang w:eastAsia="de-DE"/>
        </w:rPr>
        <w:t>Die Gesellschaft</w:t>
      </w:r>
      <w:r w:rsidRPr="00C65793">
        <w:rPr>
          <w:rFonts w:ascii="Arial" w:eastAsia="Times New Roman" w:hAnsi="Arial" w:cs="Arial"/>
          <w:color w:val="707172"/>
          <w:sz w:val="21"/>
          <w:szCs w:val="21"/>
          <w:lang w:eastAsia="de-DE"/>
        </w:rPr>
        <w:t xml:space="preserve"> erhebt über die eigene Webseite nicht absichtlich sensible oder gerichtlich relevante personenbezogene Daten. Im Sinne des Art.9 der Verordnung (EU) 2016/679 handelt es sich bei Daten besonderer Kategorien („sensible Daten“) um persönliche Angaben zum Geschlecht und ethnischer Herkunft, religiöser, philosophischer oder anderweitiger Anschauung, politischer Einstellung, Mitgliedschaft in Parteien, Gewerkschaften, Vereinen oder Organisationen mit religiösem, philosophischem, politischem oder gewerkschaftlichem Hintergrund, sowie Angaben über den eigenen Gesundheitszustand oder die sexuelle Orientierung. Im Sinne des Art.10 der Verordnung (EU) 2016/679 umfassen gerichtlich relevante Daten strafrechtliche Verurteilungen und Straftaten. Wir empfehlen Ihnen, solche Informationen nicht auf unserer Webseite anzugeben. Sollte dies unumgänglich sein (beispielsweise im Fall der Zuordnung zu geschützten Personengruppen bei Zusendung eines Lebenslaufs zu Anstellungszwecken, in Beantwortung eines Arbeitsangebots oder bei Bekundung des Interesses an einer Anstellung </w:t>
      </w:r>
      <w:r w:rsidR="00D7335F" w:rsidRPr="00C65793">
        <w:rPr>
          <w:rFonts w:ascii="Arial" w:eastAsia="Times New Roman" w:hAnsi="Arial" w:cs="Arial"/>
          <w:color w:val="707172"/>
          <w:sz w:val="21"/>
          <w:szCs w:val="21"/>
          <w:lang w:eastAsia="de-DE"/>
        </w:rPr>
        <w:t>in unserer Firma</w:t>
      </w:r>
      <w:r w:rsidRPr="00C65793">
        <w:rPr>
          <w:rFonts w:ascii="Arial" w:eastAsia="Times New Roman" w:hAnsi="Arial" w:cs="Arial"/>
          <w:color w:val="707172"/>
          <w:sz w:val="21"/>
          <w:szCs w:val="21"/>
          <w:lang w:eastAsia="de-DE"/>
        </w:rPr>
        <w:t>), ersuchen wir um Übermittlung des spezifischen Aufklärungsschreibens auf dem Postweg. Darin geben Sie bitte Ihre schriftliche Zustimmung zur Behandlung besagter persönlicher und sensibler Daten. </w:t>
      </w:r>
      <w:r w:rsidRPr="00C65793">
        <w:rPr>
          <w:rFonts w:ascii="Arial" w:eastAsia="Times New Roman" w:hAnsi="Arial" w:cs="Arial"/>
          <w:color w:val="707172"/>
          <w:sz w:val="21"/>
          <w:szCs w:val="21"/>
          <w:lang w:eastAsia="de-DE"/>
        </w:rPr>
        <w:br/>
      </w:r>
      <w:r w:rsidRPr="00C65793">
        <w:rPr>
          <w:rFonts w:ascii="Arial" w:eastAsia="Times New Roman" w:hAnsi="Arial" w:cs="Arial"/>
          <w:color w:val="707172"/>
          <w:sz w:val="21"/>
          <w:szCs w:val="21"/>
          <w:lang w:eastAsia="de-DE"/>
        </w:rPr>
        <w:br/>
      </w:r>
      <w:r w:rsidRPr="00C65793">
        <w:rPr>
          <w:rFonts w:ascii="Arial" w:eastAsia="Times New Roman" w:hAnsi="Arial" w:cs="Arial"/>
          <w:b/>
          <w:bCs/>
          <w:color w:val="707172"/>
          <w:sz w:val="21"/>
          <w:szCs w:val="21"/>
          <w:lang w:eastAsia="de-DE"/>
        </w:rPr>
        <w:t>Aufbewahrung der Daten </w:t>
      </w:r>
      <w:r w:rsidRPr="00C65793">
        <w:rPr>
          <w:rFonts w:ascii="Arial" w:eastAsia="Times New Roman" w:hAnsi="Arial" w:cs="Arial"/>
          <w:color w:val="707172"/>
          <w:sz w:val="21"/>
          <w:szCs w:val="21"/>
          <w:lang w:eastAsia="de-DE"/>
        </w:rPr>
        <w:br/>
        <w:t xml:space="preserve">Informationen und personenbezogene Daten, die über diese Webseite erhoben werden, inklusive jener, die der Besucher freiwillig angibt, um die Zusendung von Informationsmaterial oder anderer Mitteilungen zu erwirken, indem er an die im Abschnitt „Kontakte“ angegebenen Adressen schreibt, werden ausschließlich zur Erbringung der gewünschten Leistung nur für die dazu unbedingt nötige Zeit aufbewahrt. Ist die Dienstleistung erbracht, werden alle personenbezogenen Daten in Anlehnung an die Datenschutzrichtlinien </w:t>
      </w:r>
      <w:r w:rsidR="0048739E" w:rsidRPr="00C65793">
        <w:rPr>
          <w:rFonts w:ascii="Arial" w:eastAsia="Times New Roman" w:hAnsi="Arial" w:cs="Arial"/>
          <w:color w:val="707172"/>
          <w:sz w:val="21"/>
          <w:szCs w:val="21"/>
          <w:lang w:eastAsia="de-DE"/>
        </w:rPr>
        <w:t>der Gesellschaft</w:t>
      </w:r>
      <w:r w:rsidRPr="00C65793">
        <w:rPr>
          <w:rFonts w:ascii="Arial" w:eastAsia="Times New Roman" w:hAnsi="Arial" w:cs="Arial"/>
          <w:color w:val="707172"/>
          <w:sz w:val="21"/>
          <w:szCs w:val="21"/>
          <w:lang w:eastAsia="de-DE"/>
        </w:rPr>
        <w:t>, vorbehaltlich anders lautender behördlicher Aufforderungen oder der gesetzlich geforderten Aufbewahrung, gelöscht. </w:t>
      </w:r>
      <w:r w:rsidRPr="00C65793">
        <w:rPr>
          <w:rFonts w:ascii="Arial" w:eastAsia="Times New Roman" w:hAnsi="Arial" w:cs="Arial"/>
          <w:color w:val="707172"/>
          <w:sz w:val="21"/>
          <w:szCs w:val="21"/>
          <w:lang w:eastAsia="de-DE"/>
        </w:rPr>
        <w:br/>
      </w:r>
      <w:r w:rsidRPr="00C65793">
        <w:rPr>
          <w:rFonts w:ascii="Arial" w:eastAsia="Times New Roman" w:hAnsi="Arial" w:cs="Arial"/>
          <w:color w:val="707172"/>
          <w:sz w:val="21"/>
          <w:szCs w:val="21"/>
          <w:lang w:eastAsia="de-DE"/>
        </w:rPr>
        <w:br/>
      </w:r>
      <w:r w:rsidRPr="00C65793">
        <w:rPr>
          <w:rFonts w:ascii="Arial" w:eastAsia="Times New Roman" w:hAnsi="Arial" w:cs="Arial"/>
          <w:b/>
          <w:bCs/>
          <w:color w:val="707172"/>
          <w:sz w:val="21"/>
          <w:szCs w:val="21"/>
          <w:lang w:eastAsia="de-DE"/>
        </w:rPr>
        <w:t>Datensicherheit </w:t>
      </w:r>
      <w:r w:rsidRPr="00C65793">
        <w:rPr>
          <w:rFonts w:ascii="Arial" w:eastAsia="Times New Roman" w:hAnsi="Arial" w:cs="Arial"/>
          <w:color w:val="707172"/>
          <w:sz w:val="21"/>
          <w:szCs w:val="21"/>
          <w:lang w:eastAsia="de-DE"/>
        </w:rPr>
        <w:br/>
      </w:r>
      <w:r w:rsidR="0048739E" w:rsidRPr="00C65793">
        <w:rPr>
          <w:rFonts w:ascii="Arial" w:eastAsia="Times New Roman" w:hAnsi="Arial" w:cs="Arial"/>
          <w:color w:val="707172"/>
          <w:sz w:val="21"/>
          <w:szCs w:val="21"/>
          <w:lang w:eastAsia="de-DE"/>
        </w:rPr>
        <w:t>Die Gesellschaft</w:t>
      </w:r>
      <w:r w:rsidRPr="00C65793">
        <w:rPr>
          <w:rFonts w:ascii="Arial" w:eastAsia="Times New Roman" w:hAnsi="Arial" w:cs="Arial"/>
          <w:color w:val="707172"/>
          <w:sz w:val="21"/>
          <w:szCs w:val="21"/>
          <w:lang w:eastAsia="de-DE"/>
        </w:rPr>
        <w:t xml:space="preserve"> schützt die personenbezogenen Daten über international anerkannte Sicherheitsstandards, sowie über Verfahren, die  </w:t>
      </w:r>
    </w:p>
    <w:p w14:paraId="1B64C058" w14:textId="77777777" w:rsidR="00D748DB" w:rsidRPr="00D748DB" w:rsidRDefault="00D748DB" w:rsidP="00A17CA2">
      <w:pPr>
        <w:numPr>
          <w:ilvl w:val="0"/>
          <w:numId w:val="3"/>
        </w:numPr>
        <w:shd w:val="clear" w:color="auto" w:fill="FFFFFF"/>
        <w:spacing w:after="0" w:line="240" w:lineRule="auto"/>
        <w:ind w:left="0" w:firstLine="0"/>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t>den unbefugten Zugriff </w:t>
      </w:r>
    </w:p>
    <w:p w14:paraId="0333B0C9" w14:textId="77777777" w:rsidR="00D748DB" w:rsidRPr="00D748DB" w:rsidRDefault="00D748DB" w:rsidP="00A17CA2">
      <w:pPr>
        <w:numPr>
          <w:ilvl w:val="0"/>
          <w:numId w:val="3"/>
        </w:numPr>
        <w:shd w:val="clear" w:color="auto" w:fill="FFFFFF"/>
        <w:spacing w:after="0" w:line="240" w:lineRule="auto"/>
        <w:ind w:left="0" w:firstLine="0"/>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t>unerlaubte Benutzung und Verbreitung </w:t>
      </w:r>
    </w:p>
    <w:p w14:paraId="7111C710" w14:textId="77777777" w:rsidR="00D748DB" w:rsidRPr="00D748DB" w:rsidRDefault="00D748DB" w:rsidP="00A17CA2">
      <w:pPr>
        <w:numPr>
          <w:ilvl w:val="0"/>
          <w:numId w:val="3"/>
        </w:numPr>
        <w:shd w:val="clear" w:color="auto" w:fill="FFFFFF"/>
        <w:spacing w:after="0" w:line="240" w:lineRule="auto"/>
        <w:ind w:left="0" w:firstLine="0"/>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t>unerlaubte Änderung </w:t>
      </w:r>
    </w:p>
    <w:p w14:paraId="520EABEC" w14:textId="77777777" w:rsidR="00D748DB" w:rsidRPr="00D748DB" w:rsidRDefault="00D748DB" w:rsidP="00A17CA2">
      <w:pPr>
        <w:numPr>
          <w:ilvl w:val="0"/>
          <w:numId w:val="3"/>
        </w:numPr>
        <w:shd w:val="clear" w:color="auto" w:fill="FFFFFF"/>
        <w:spacing w:after="0" w:line="240" w:lineRule="auto"/>
        <w:ind w:left="0" w:firstLine="0"/>
        <w:rPr>
          <w:rFonts w:ascii="Arial" w:eastAsia="Times New Roman" w:hAnsi="Arial" w:cs="Arial"/>
          <w:color w:val="707172"/>
          <w:sz w:val="21"/>
          <w:szCs w:val="21"/>
          <w:lang w:eastAsia="de-DE"/>
        </w:rPr>
      </w:pPr>
      <w:r w:rsidRPr="00D748DB">
        <w:rPr>
          <w:rFonts w:ascii="Arial" w:eastAsia="Times New Roman" w:hAnsi="Arial" w:cs="Arial"/>
          <w:color w:val="707172"/>
          <w:sz w:val="21"/>
          <w:szCs w:val="21"/>
          <w:lang w:eastAsia="de-DE"/>
        </w:rPr>
        <w:t>Verlust sowie unbeabsichtigtes oder rechtswidriges Zerstören unmöglich machen. </w:t>
      </w:r>
    </w:p>
    <w:p w14:paraId="63A36B30" w14:textId="77777777" w:rsidR="00E059CD" w:rsidRDefault="00D748DB" w:rsidP="00A17CA2">
      <w:pPr>
        <w:shd w:val="clear" w:color="auto" w:fill="FFFFFF"/>
        <w:spacing w:after="0" w:line="240" w:lineRule="auto"/>
        <w:rPr>
          <w:rFonts w:ascii="Arial" w:eastAsia="Times New Roman" w:hAnsi="Arial" w:cs="Arial"/>
          <w:b/>
          <w:bCs/>
          <w:color w:val="707172"/>
          <w:sz w:val="21"/>
          <w:szCs w:val="21"/>
          <w:lang w:eastAsia="de-DE"/>
        </w:rPr>
      </w:pPr>
      <w:r w:rsidRPr="00D748DB">
        <w:rPr>
          <w:rFonts w:ascii="Arial" w:eastAsia="Times New Roman" w:hAnsi="Arial" w:cs="Arial"/>
          <w:color w:val="707172"/>
          <w:sz w:val="21"/>
          <w:szCs w:val="21"/>
          <w:lang w:eastAsia="de-DE"/>
        </w:rPr>
        <w:br/>
      </w:r>
    </w:p>
    <w:p w14:paraId="561A0F99" w14:textId="77777777" w:rsidR="00E059CD" w:rsidRPr="00E059CD" w:rsidRDefault="00E059CD" w:rsidP="00A17CA2">
      <w:pPr>
        <w:shd w:val="clear" w:color="auto" w:fill="FFFFFF"/>
        <w:spacing w:after="0" w:line="240" w:lineRule="auto"/>
        <w:rPr>
          <w:rFonts w:ascii="Arial" w:eastAsia="Times New Roman" w:hAnsi="Arial" w:cs="Arial"/>
          <w:b/>
          <w:color w:val="707172"/>
          <w:sz w:val="21"/>
          <w:szCs w:val="21"/>
          <w:lang w:eastAsia="de-DE"/>
        </w:rPr>
      </w:pPr>
      <w:r w:rsidRPr="00E059CD">
        <w:rPr>
          <w:rFonts w:ascii="Arial" w:eastAsia="Times New Roman" w:hAnsi="Arial" w:cs="Arial"/>
          <w:b/>
          <w:color w:val="707172"/>
          <w:sz w:val="21"/>
          <w:szCs w:val="21"/>
          <w:lang w:eastAsia="de-DE"/>
        </w:rPr>
        <w:lastRenderedPageBreak/>
        <w:t>Webanalyse mit Google Analytics</w:t>
      </w:r>
    </w:p>
    <w:p w14:paraId="40D556E5"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 xml:space="preserve">Diese Website nutzt Funktionen des Webanalysedienstes Google Analytics. </w:t>
      </w:r>
      <w:proofErr w:type="spellStart"/>
      <w:r w:rsidRPr="00675886">
        <w:rPr>
          <w:rFonts w:ascii="Arial" w:eastAsia="Times New Roman" w:hAnsi="Arial" w:cs="Arial"/>
          <w:color w:val="707172"/>
          <w:sz w:val="21"/>
          <w:szCs w:val="21"/>
          <w:lang w:val="en-US" w:eastAsia="de-DE"/>
        </w:rPr>
        <w:t>Anbieter</w:t>
      </w:r>
      <w:proofErr w:type="spellEnd"/>
      <w:r w:rsidRPr="00675886">
        <w:rPr>
          <w:rFonts w:ascii="Arial" w:eastAsia="Times New Roman" w:hAnsi="Arial" w:cs="Arial"/>
          <w:color w:val="707172"/>
          <w:sz w:val="21"/>
          <w:szCs w:val="21"/>
          <w:lang w:val="en-US" w:eastAsia="de-DE"/>
        </w:rPr>
        <w:t xml:space="preserve"> </w:t>
      </w:r>
      <w:proofErr w:type="spellStart"/>
      <w:r w:rsidRPr="00675886">
        <w:rPr>
          <w:rFonts w:ascii="Arial" w:eastAsia="Times New Roman" w:hAnsi="Arial" w:cs="Arial"/>
          <w:color w:val="707172"/>
          <w:sz w:val="21"/>
          <w:szCs w:val="21"/>
          <w:lang w:val="en-US" w:eastAsia="de-DE"/>
        </w:rPr>
        <w:t>ist</w:t>
      </w:r>
      <w:proofErr w:type="spellEnd"/>
      <w:r w:rsidRPr="00675886">
        <w:rPr>
          <w:rFonts w:ascii="Arial" w:eastAsia="Times New Roman" w:hAnsi="Arial" w:cs="Arial"/>
          <w:color w:val="707172"/>
          <w:sz w:val="21"/>
          <w:szCs w:val="21"/>
          <w:lang w:val="en-US" w:eastAsia="de-DE"/>
        </w:rPr>
        <w:t xml:space="preserve"> die Google Inc., 1600 Amphitheatre Parkway Mountain View, CA 94043, USA. </w:t>
      </w:r>
      <w:r w:rsidRPr="00E059CD">
        <w:rPr>
          <w:rFonts w:ascii="Arial" w:eastAsia="Times New Roman" w:hAnsi="Arial" w:cs="Arial"/>
          <w:color w:val="707172"/>
          <w:sz w:val="21"/>
          <w:szCs w:val="21"/>
          <w:lang w:eastAsia="de-DE"/>
        </w:rPr>
        <w:t>Google Analytics verwendet solche zielorientierten Cookies.</w:t>
      </w:r>
    </w:p>
    <w:p w14:paraId="537361C3" w14:textId="77777777" w:rsidR="00E059CD" w:rsidRPr="00E059CD" w:rsidRDefault="00E059CD" w:rsidP="00A17CA2">
      <w:pPr>
        <w:shd w:val="clear" w:color="auto" w:fill="FFFFFF"/>
        <w:spacing w:after="0" w:line="240" w:lineRule="auto"/>
        <w:rPr>
          <w:rFonts w:ascii="Arial" w:eastAsia="Times New Roman" w:hAnsi="Arial" w:cs="Arial"/>
          <w:color w:val="707172"/>
          <w:sz w:val="21"/>
          <w:szCs w:val="21"/>
          <w:lang w:eastAsia="de-DE"/>
        </w:rPr>
      </w:pPr>
      <w:r w:rsidRPr="00E059CD">
        <w:rPr>
          <w:rFonts w:ascii="Arial" w:eastAsia="Times New Roman" w:hAnsi="Arial" w:cs="Arial"/>
          <w:color w:val="707172"/>
          <w:sz w:val="21"/>
          <w:szCs w:val="21"/>
          <w:lang w:eastAsia="de-DE"/>
        </w:rPr>
        <w:t>Mehr Informationen zum Umgang mit Nutzerdaten bei Google Analytics finden Sie in der Datenschutzerklärung von Google: https://support.google.com/analytics/answer/6004245?hl=de</w:t>
      </w:r>
    </w:p>
    <w:p w14:paraId="0C7A5620" w14:textId="77777777" w:rsidR="00E059CD" w:rsidRPr="007B1384" w:rsidRDefault="00E059CD" w:rsidP="00A17CA2">
      <w:pPr>
        <w:shd w:val="clear" w:color="auto" w:fill="FFFFFF"/>
        <w:spacing w:after="0" w:line="240" w:lineRule="auto"/>
        <w:rPr>
          <w:rFonts w:ascii="Arial" w:eastAsia="Times New Roman" w:hAnsi="Arial" w:cs="Arial"/>
          <w:color w:val="808080" w:themeColor="background1" w:themeShade="80"/>
          <w:sz w:val="21"/>
          <w:szCs w:val="21"/>
          <w:lang w:eastAsia="de-DE"/>
        </w:rPr>
      </w:pPr>
      <w:r w:rsidRPr="00E059CD">
        <w:rPr>
          <w:rFonts w:ascii="Arial" w:eastAsia="Times New Roman" w:hAnsi="Arial" w:cs="Arial"/>
          <w:color w:val="707172"/>
          <w:sz w:val="21"/>
          <w:szCs w:val="21"/>
          <w:lang w:eastAsia="de-DE"/>
        </w:rPr>
        <w:t xml:space="preserve">Sie können die Erfassung, der durch das Cookie erzeugten und auf Ihre Nutzung der Website bezogenen Daten an Google, sowie die Verarbeitung dieser Daten durch Google verhindern, </w:t>
      </w:r>
      <w:r w:rsidRPr="007B1384">
        <w:rPr>
          <w:rFonts w:ascii="Arial" w:eastAsia="Times New Roman" w:hAnsi="Arial" w:cs="Arial"/>
          <w:color w:val="808080" w:themeColor="background1" w:themeShade="80"/>
          <w:sz w:val="21"/>
          <w:szCs w:val="21"/>
          <w:lang w:eastAsia="de-DE"/>
        </w:rPr>
        <w:t>indem Sie das unter dem folgenden Link verfügbare Browser-Plugin herunterladen und installieren: https://tools.google.com/dlpage/gaoptout?hl=de</w:t>
      </w:r>
    </w:p>
    <w:p w14:paraId="22F32496" w14:textId="1FBD1010" w:rsidR="00E059CD" w:rsidRDefault="00E059CD" w:rsidP="00A17CA2">
      <w:pPr>
        <w:shd w:val="clear" w:color="auto" w:fill="FFFFFF"/>
        <w:spacing w:after="0" w:line="240" w:lineRule="auto"/>
        <w:rPr>
          <w:rFonts w:ascii="Arial" w:eastAsia="Times New Roman" w:hAnsi="Arial" w:cs="Arial"/>
          <w:color w:val="808080" w:themeColor="background1" w:themeShade="80"/>
          <w:sz w:val="21"/>
          <w:szCs w:val="21"/>
          <w:lang w:eastAsia="de-DE"/>
        </w:rPr>
      </w:pPr>
    </w:p>
    <w:p w14:paraId="331E0C0E" w14:textId="62EEA1C4" w:rsidR="00A27C5F" w:rsidRPr="00A27C5F" w:rsidRDefault="00A27C5F" w:rsidP="00A17CA2">
      <w:pPr>
        <w:shd w:val="clear" w:color="auto" w:fill="FFFFFF"/>
        <w:spacing w:after="0" w:line="240" w:lineRule="auto"/>
        <w:rPr>
          <w:rFonts w:ascii="Arial" w:eastAsia="Times New Roman" w:hAnsi="Arial" w:cs="Arial"/>
          <w:b/>
          <w:color w:val="707172"/>
          <w:sz w:val="21"/>
          <w:szCs w:val="21"/>
          <w:lang w:eastAsia="de-DE"/>
        </w:rPr>
      </w:pPr>
      <w:r w:rsidRPr="00A27C5F">
        <w:rPr>
          <w:rFonts w:ascii="Arial" w:eastAsia="Times New Roman" w:hAnsi="Arial" w:cs="Arial"/>
          <w:b/>
          <w:color w:val="707172"/>
          <w:sz w:val="21"/>
          <w:szCs w:val="21"/>
          <w:lang w:eastAsia="de-DE"/>
        </w:rPr>
        <w:t>Google-Maps</w:t>
      </w:r>
    </w:p>
    <w:p w14:paraId="63012EA4" w14:textId="77777777" w:rsidR="007B1384" w:rsidRPr="007B1384" w:rsidRDefault="007B1384" w:rsidP="00A17CA2">
      <w:pPr>
        <w:pStyle w:val="StandardWeb"/>
        <w:spacing w:before="0" w:beforeAutospacing="0" w:after="0" w:afterAutospacing="0"/>
        <w:rPr>
          <w:rFonts w:ascii="Arial" w:hAnsi="Arial" w:cs="Arial"/>
          <w:color w:val="808080" w:themeColor="background1" w:themeShade="80"/>
          <w:sz w:val="21"/>
          <w:szCs w:val="21"/>
        </w:rPr>
      </w:pPr>
      <w:r w:rsidRPr="007B1384">
        <w:rPr>
          <w:rFonts w:ascii="Arial" w:hAnsi="Arial" w:cs="Arial"/>
          <w:color w:val="808080" w:themeColor="background1" w:themeShade="80"/>
          <w:sz w:val="21"/>
          <w:szCs w:val="21"/>
        </w:rPr>
        <w:t xml:space="preserve">In unserem Internetauftritt setzen wir Google Maps zur Darstellung unseres Standorts sowie zur Erstellung einer Anfahrtsbeschreibung ein. Es handelt sich hierbei um einen Dienst der Google LLC, 1600 </w:t>
      </w:r>
      <w:proofErr w:type="spellStart"/>
      <w:r w:rsidRPr="007B1384">
        <w:rPr>
          <w:rFonts w:ascii="Arial" w:hAnsi="Arial" w:cs="Arial"/>
          <w:color w:val="808080" w:themeColor="background1" w:themeShade="80"/>
          <w:sz w:val="21"/>
          <w:szCs w:val="21"/>
        </w:rPr>
        <w:t>Amphitheatre</w:t>
      </w:r>
      <w:proofErr w:type="spellEnd"/>
      <w:r w:rsidRPr="007B1384">
        <w:rPr>
          <w:rFonts w:ascii="Arial" w:hAnsi="Arial" w:cs="Arial"/>
          <w:color w:val="808080" w:themeColor="background1" w:themeShade="80"/>
          <w:sz w:val="21"/>
          <w:szCs w:val="21"/>
        </w:rPr>
        <w:t xml:space="preserve"> Parkway, Mountain View, CA 94043 USA, nachfolgend nur „Google“ genannt. Durch die Zertifizierung nach dem EU-US-Datenschutzschild („</w:t>
      </w:r>
      <w:hyperlink r:id="rId8" w:tgtFrame="_blank" w:history="1">
        <w:r w:rsidRPr="007B1384">
          <w:rPr>
            <w:rStyle w:val="Hyperlink"/>
            <w:rFonts w:ascii="Arial" w:hAnsi="Arial" w:cs="Arial"/>
            <w:color w:val="808080" w:themeColor="background1" w:themeShade="80"/>
            <w:sz w:val="21"/>
            <w:szCs w:val="21"/>
          </w:rPr>
          <w:t>EU-US Privacy Shield</w:t>
        </w:r>
      </w:hyperlink>
      <w:r w:rsidRPr="007B1384">
        <w:rPr>
          <w:rFonts w:ascii="Arial" w:hAnsi="Arial" w:cs="Arial"/>
          <w:color w:val="808080" w:themeColor="background1" w:themeShade="80"/>
          <w:sz w:val="21"/>
          <w:szCs w:val="21"/>
        </w:rPr>
        <w:t>“) garantiert Google, dass die Datenschutzvorgaben der EU auch bei der Verarbeitung von Daten in den USA eingehalten werden.</w:t>
      </w:r>
    </w:p>
    <w:p w14:paraId="3F6736E6" w14:textId="77777777" w:rsidR="007B1384" w:rsidRPr="007B1384" w:rsidRDefault="007B1384" w:rsidP="00A17CA2">
      <w:pPr>
        <w:pStyle w:val="StandardWeb"/>
        <w:spacing w:before="0" w:beforeAutospacing="0" w:after="0" w:afterAutospacing="0"/>
        <w:rPr>
          <w:rFonts w:ascii="Arial" w:hAnsi="Arial" w:cs="Arial"/>
          <w:color w:val="808080" w:themeColor="background1" w:themeShade="80"/>
          <w:sz w:val="21"/>
          <w:szCs w:val="21"/>
        </w:rPr>
      </w:pPr>
      <w:r w:rsidRPr="007B1384">
        <w:rPr>
          <w:rFonts w:ascii="Arial" w:hAnsi="Arial" w:cs="Arial"/>
          <w:color w:val="808080" w:themeColor="background1" w:themeShade="80"/>
          <w:sz w:val="21"/>
          <w:szCs w:val="21"/>
        </w:rPr>
        <w:t xml:space="preserve">Sofern Sie die in unseren Internetauftritt eingebundene Komponente Google Maps aufrufen, speichert Google über Ihren Internet-Browser ein Cookie auf Ihrem Endgerät. Um unseren Standort anzuzeigen und eine Anfahrtsbeschreibung zu erstellen, werden Ihre Nutzereinstellungen und -daten verarbeitet. Hierbei können wir nicht ausschließen, dass Google Server in den USA einsetzt. Rechtsgrundlage ist Art. 6 Abs. 1 </w:t>
      </w:r>
      <w:proofErr w:type="spellStart"/>
      <w:r w:rsidRPr="007B1384">
        <w:rPr>
          <w:rFonts w:ascii="Arial" w:hAnsi="Arial" w:cs="Arial"/>
          <w:color w:val="808080" w:themeColor="background1" w:themeShade="80"/>
          <w:sz w:val="21"/>
          <w:szCs w:val="21"/>
        </w:rPr>
        <w:t>lit</w:t>
      </w:r>
      <w:proofErr w:type="spellEnd"/>
      <w:r w:rsidRPr="007B1384">
        <w:rPr>
          <w:rFonts w:ascii="Arial" w:hAnsi="Arial" w:cs="Arial"/>
          <w:color w:val="808080" w:themeColor="background1" w:themeShade="80"/>
          <w:sz w:val="21"/>
          <w:szCs w:val="21"/>
        </w:rPr>
        <w:t>. f) DSGVO. Unser berechtigtes Interesse liegt in der Optimierung der Funktionalität unseres Internetauftritts.</w:t>
      </w:r>
    </w:p>
    <w:p w14:paraId="75B1EFEA" w14:textId="77777777" w:rsidR="007B1384" w:rsidRPr="007B1384" w:rsidRDefault="007B1384" w:rsidP="00A17CA2">
      <w:pPr>
        <w:pStyle w:val="StandardWeb"/>
        <w:spacing w:before="0" w:beforeAutospacing="0" w:after="0" w:afterAutospacing="0"/>
        <w:rPr>
          <w:rFonts w:ascii="Arial" w:hAnsi="Arial" w:cs="Arial"/>
          <w:color w:val="808080" w:themeColor="background1" w:themeShade="80"/>
          <w:sz w:val="21"/>
          <w:szCs w:val="21"/>
        </w:rPr>
      </w:pPr>
      <w:r w:rsidRPr="007B1384">
        <w:rPr>
          <w:rFonts w:ascii="Arial" w:hAnsi="Arial" w:cs="Arial"/>
          <w:color w:val="808080" w:themeColor="background1" w:themeShade="80"/>
          <w:sz w:val="21"/>
          <w:szCs w:val="21"/>
        </w:rPr>
        <w:t>Durch die so hergestellte Verbindung zu Google kann Google ermitteln, von welcher Website Ihre Anfrage gesendet worden ist und an welche IP-Adresse die Anfahrtsbeschreibung zu übermitteln ist. Sofern Sie mit dieser Verarbeitung nicht einverstanden sind, haben Sie die Möglichkeit, die Installation der Cookies durch die entsprechenden Einstellungen in Ihrem Internet-Browser zu verhindern.</w:t>
      </w:r>
    </w:p>
    <w:p w14:paraId="464DE675" w14:textId="77777777" w:rsidR="007B1384" w:rsidRPr="007B1384" w:rsidRDefault="007B1384" w:rsidP="00A17CA2">
      <w:pPr>
        <w:pStyle w:val="StandardWeb"/>
        <w:spacing w:before="0" w:beforeAutospacing="0" w:after="0" w:afterAutospacing="0"/>
        <w:rPr>
          <w:rFonts w:ascii="Arial" w:hAnsi="Arial" w:cs="Arial"/>
          <w:color w:val="808080" w:themeColor="background1" w:themeShade="80"/>
          <w:sz w:val="21"/>
          <w:szCs w:val="21"/>
        </w:rPr>
      </w:pPr>
      <w:r w:rsidRPr="007B1384">
        <w:rPr>
          <w:rFonts w:ascii="Arial" w:hAnsi="Arial" w:cs="Arial"/>
          <w:color w:val="808080" w:themeColor="background1" w:themeShade="80"/>
          <w:sz w:val="21"/>
          <w:szCs w:val="21"/>
        </w:rPr>
        <w:t>Zudem erfolgt die Nutzung von Google Maps sowie der über Google Maps erlangten Informationen nach den </w:t>
      </w:r>
      <w:hyperlink r:id="rId9" w:tgtFrame="_blank" w:history="1">
        <w:r w:rsidRPr="007B1384">
          <w:rPr>
            <w:rStyle w:val="Hyperlink"/>
            <w:rFonts w:ascii="Arial" w:hAnsi="Arial" w:cs="Arial"/>
            <w:color w:val="808080" w:themeColor="background1" w:themeShade="80"/>
            <w:sz w:val="21"/>
            <w:szCs w:val="21"/>
          </w:rPr>
          <w:t>Google-Nutzungsbedingungen</w:t>
        </w:r>
      </w:hyperlink>
      <w:r w:rsidRPr="007B1384">
        <w:rPr>
          <w:rFonts w:ascii="Arial" w:hAnsi="Arial" w:cs="Arial"/>
          <w:color w:val="808080" w:themeColor="background1" w:themeShade="80"/>
          <w:sz w:val="21"/>
          <w:szCs w:val="21"/>
        </w:rPr>
        <w:t>, </w:t>
      </w:r>
      <w:hyperlink r:id="rId10" w:tgtFrame="_blank" w:history="1">
        <w:r w:rsidRPr="007B1384">
          <w:rPr>
            <w:rStyle w:val="Hyperlink"/>
            <w:rFonts w:ascii="Arial" w:hAnsi="Arial" w:cs="Arial"/>
            <w:color w:val="808080" w:themeColor="background1" w:themeShade="80"/>
            <w:sz w:val="21"/>
            <w:szCs w:val="21"/>
          </w:rPr>
          <w:t>policies.google.com/</w:t>
        </w:r>
        <w:proofErr w:type="spellStart"/>
        <w:r w:rsidRPr="007B1384">
          <w:rPr>
            <w:rStyle w:val="Hyperlink"/>
            <w:rFonts w:ascii="Arial" w:hAnsi="Arial" w:cs="Arial"/>
            <w:color w:val="808080" w:themeColor="background1" w:themeShade="80"/>
            <w:sz w:val="21"/>
            <w:szCs w:val="21"/>
          </w:rPr>
          <w:t>terms</w:t>
        </w:r>
        <w:proofErr w:type="spellEnd"/>
      </w:hyperlink>
      <w:r w:rsidRPr="007B1384">
        <w:rPr>
          <w:rFonts w:ascii="Arial" w:hAnsi="Arial" w:cs="Arial"/>
          <w:color w:val="808080" w:themeColor="background1" w:themeShade="80"/>
          <w:sz w:val="21"/>
          <w:szCs w:val="21"/>
        </w:rPr>
        <w:t> und den </w:t>
      </w:r>
      <w:hyperlink r:id="rId11" w:tgtFrame="_blank" w:history="1">
        <w:r w:rsidRPr="007B1384">
          <w:rPr>
            <w:rStyle w:val="Hyperlink"/>
            <w:rFonts w:ascii="Arial" w:hAnsi="Arial" w:cs="Arial"/>
            <w:color w:val="808080" w:themeColor="background1" w:themeShade="80"/>
            <w:sz w:val="21"/>
            <w:szCs w:val="21"/>
          </w:rPr>
          <w:t>Geschäftsbedingungen für Google Maps</w:t>
        </w:r>
      </w:hyperlink>
      <w:r w:rsidRPr="007B1384">
        <w:rPr>
          <w:rFonts w:ascii="Arial" w:hAnsi="Arial" w:cs="Arial"/>
          <w:color w:val="808080" w:themeColor="background1" w:themeShade="80"/>
          <w:sz w:val="21"/>
          <w:szCs w:val="21"/>
        </w:rPr>
        <w:t>.</w:t>
      </w:r>
    </w:p>
    <w:p w14:paraId="358EF97C" w14:textId="77777777" w:rsidR="007B1384" w:rsidRPr="00066954" w:rsidRDefault="007B1384" w:rsidP="00A17CA2">
      <w:pPr>
        <w:pStyle w:val="StandardWeb"/>
        <w:spacing w:before="0" w:beforeAutospacing="0" w:after="0" w:afterAutospacing="0"/>
        <w:rPr>
          <w:rFonts w:ascii="Arial" w:hAnsi="Arial" w:cs="Arial"/>
          <w:color w:val="808080" w:themeColor="background1" w:themeShade="80"/>
          <w:sz w:val="21"/>
          <w:szCs w:val="21"/>
        </w:rPr>
      </w:pPr>
      <w:r w:rsidRPr="00066954">
        <w:rPr>
          <w:rFonts w:ascii="Arial" w:hAnsi="Arial" w:cs="Arial"/>
          <w:color w:val="808080" w:themeColor="background1" w:themeShade="80"/>
          <w:sz w:val="21"/>
          <w:szCs w:val="21"/>
        </w:rPr>
        <w:t>Überdies bietet Google unter </w:t>
      </w:r>
      <w:hyperlink r:id="rId12" w:tgtFrame="_blank" w:history="1">
        <w:r w:rsidRPr="00066954">
          <w:rPr>
            <w:rStyle w:val="Hyperlink"/>
            <w:rFonts w:ascii="Arial" w:hAnsi="Arial" w:cs="Arial"/>
            <w:color w:val="808080" w:themeColor="background1" w:themeShade="80"/>
            <w:sz w:val="21"/>
            <w:szCs w:val="21"/>
          </w:rPr>
          <w:t>adssettings.google.com/authenticated</w:t>
        </w:r>
      </w:hyperlink>
      <w:r w:rsidRPr="00066954">
        <w:rPr>
          <w:rFonts w:ascii="Arial" w:hAnsi="Arial" w:cs="Arial"/>
          <w:color w:val="808080" w:themeColor="background1" w:themeShade="80"/>
          <w:sz w:val="21"/>
          <w:szCs w:val="21"/>
        </w:rPr>
        <w:t> , </w:t>
      </w:r>
      <w:hyperlink r:id="rId13" w:tgtFrame="_blank" w:history="1">
        <w:r w:rsidRPr="00066954">
          <w:rPr>
            <w:rStyle w:val="Hyperlink"/>
            <w:rFonts w:ascii="Arial" w:hAnsi="Arial" w:cs="Arial"/>
            <w:color w:val="808080" w:themeColor="background1" w:themeShade="80"/>
            <w:sz w:val="21"/>
            <w:szCs w:val="21"/>
          </w:rPr>
          <w:t>policies.google.com/privacy</w:t>
        </w:r>
      </w:hyperlink>
      <w:r w:rsidRPr="00066954">
        <w:rPr>
          <w:rFonts w:ascii="Arial" w:hAnsi="Arial" w:cs="Arial"/>
          <w:color w:val="808080" w:themeColor="background1" w:themeShade="80"/>
          <w:sz w:val="21"/>
          <w:szCs w:val="21"/>
        </w:rPr>
        <w:t> weitergehende Informationen an.</w:t>
      </w:r>
    </w:p>
    <w:p w14:paraId="0943A638" w14:textId="3A3FF5EC" w:rsidR="002333F2" w:rsidRPr="00066954" w:rsidRDefault="002333F2" w:rsidP="00A17CA2">
      <w:pPr>
        <w:shd w:val="clear" w:color="auto" w:fill="FFFFFF"/>
        <w:spacing w:after="0" w:line="240" w:lineRule="auto"/>
        <w:rPr>
          <w:rFonts w:ascii="Arial" w:eastAsia="Times New Roman" w:hAnsi="Arial" w:cs="Arial"/>
          <w:color w:val="808080" w:themeColor="background1" w:themeShade="80"/>
          <w:sz w:val="21"/>
          <w:szCs w:val="21"/>
          <w:lang w:eastAsia="de-DE"/>
        </w:rPr>
      </w:pPr>
    </w:p>
    <w:p w14:paraId="4A51CF8E" w14:textId="77777777" w:rsidR="00066954" w:rsidRPr="00066954" w:rsidRDefault="00066954" w:rsidP="00A17CA2">
      <w:pPr>
        <w:pStyle w:val="berschrift3"/>
        <w:spacing w:before="0" w:line="240" w:lineRule="auto"/>
        <w:rPr>
          <w:rFonts w:ascii="Arial" w:hAnsi="Arial" w:cs="Arial"/>
          <w:color w:val="808080" w:themeColor="background1" w:themeShade="80"/>
          <w:sz w:val="21"/>
          <w:szCs w:val="21"/>
        </w:rPr>
      </w:pPr>
      <w:r w:rsidRPr="00066954">
        <w:rPr>
          <w:rFonts w:ascii="Arial" w:hAnsi="Arial" w:cs="Arial"/>
          <w:b/>
          <w:bCs/>
          <w:color w:val="808080" w:themeColor="background1" w:themeShade="80"/>
          <w:sz w:val="21"/>
          <w:szCs w:val="21"/>
        </w:rPr>
        <w:t>Google Fonts</w:t>
      </w:r>
    </w:p>
    <w:p w14:paraId="3F944717" w14:textId="77777777" w:rsidR="00066954" w:rsidRPr="00066954" w:rsidRDefault="00066954" w:rsidP="00A17CA2">
      <w:pPr>
        <w:pStyle w:val="StandardWeb"/>
        <w:spacing w:before="0" w:beforeAutospacing="0" w:after="0" w:afterAutospacing="0"/>
        <w:rPr>
          <w:rFonts w:ascii="Arial" w:hAnsi="Arial" w:cs="Arial"/>
          <w:color w:val="808080" w:themeColor="background1" w:themeShade="80"/>
          <w:sz w:val="21"/>
          <w:szCs w:val="21"/>
        </w:rPr>
      </w:pPr>
      <w:r w:rsidRPr="00066954">
        <w:rPr>
          <w:rFonts w:ascii="Arial" w:hAnsi="Arial" w:cs="Arial"/>
          <w:color w:val="808080" w:themeColor="background1" w:themeShade="80"/>
          <w:sz w:val="21"/>
          <w:szCs w:val="21"/>
        </w:rPr>
        <w:t xml:space="preserve">In unserem Internetauftritt setzen wir Google Fonts zur Darstellung externer Schriftarten ein. Es handelt sich hierbei um einen Dienst der Google LLC, 1600 </w:t>
      </w:r>
      <w:proofErr w:type="spellStart"/>
      <w:r w:rsidRPr="00066954">
        <w:rPr>
          <w:rFonts w:ascii="Arial" w:hAnsi="Arial" w:cs="Arial"/>
          <w:color w:val="808080" w:themeColor="background1" w:themeShade="80"/>
          <w:sz w:val="21"/>
          <w:szCs w:val="21"/>
        </w:rPr>
        <w:t>Amphitheatre</w:t>
      </w:r>
      <w:proofErr w:type="spellEnd"/>
      <w:r w:rsidRPr="00066954">
        <w:rPr>
          <w:rFonts w:ascii="Arial" w:hAnsi="Arial" w:cs="Arial"/>
          <w:color w:val="808080" w:themeColor="background1" w:themeShade="80"/>
          <w:sz w:val="21"/>
          <w:szCs w:val="21"/>
        </w:rPr>
        <w:t xml:space="preserve"> Parkway, Mountain View, CA 94043 USA, nachfolgend nur „Google“ genannt.</w:t>
      </w:r>
    </w:p>
    <w:p w14:paraId="3678024A" w14:textId="77777777" w:rsidR="00066954" w:rsidRPr="00066954" w:rsidRDefault="00066954" w:rsidP="00A17CA2">
      <w:pPr>
        <w:pStyle w:val="StandardWeb"/>
        <w:spacing w:before="0" w:beforeAutospacing="0" w:after="0" w:afterAutospacing="0"/>
        <w:rPr>
          <w:rFonts w:ascii="Arial" w:hAnsi="Arial" w:cs="Arial"/>
          <w:color w:val="808080" w:themeColor="background1" w:themeShade="80"/>
          <w:sz w:val="21"/>
          <w:szCs w:val="21"/>
        </w:rPr>
      </w:pPr>
      <w:r w:rsidRPr="00066954">
        <w:rPr>
          <w:rFonts w:ascii="Arial" w:hAnsi="Arial" w:cs="Arial"/>
          <w:color w:val="808080" w:themeColor="background1" w:themeShade="80"/>
          <w:sz w:val="21"/>
          <w:szCs w:val="21"/>
        </w:rPr>
        <w:t>Durch die Zertifizierung nach dem EU-US-Datenschutzschild („</w:t>
      </w:r>
      <w:hyperlink r:id="rId14" w:history="1">
        <w:r w:rsidRPr="00066954">
          <w:rPr>
            <w:rStyle w:val="Hyperlink"/>
            <w:rFonts w:ascii="Arial" w:hAnsi="Arial" w:cs="Arial"/>
            <w:color w:val="808080" w:themeColor="background1" w:themeShade="80"/>
            <w:sz w:val="21"/>
            <w:szCs w:val="21"/>
          </w:rPr>
          <w:t>EU-US Privacy Shield</w:t>
        </w:r>
      </w:hyperlink>
      <w:r w:rsidRPr="00066954">
        <w:rPr>
          <w:rFonts w:ascii="Arial" w:hAnsi="Arial" w:cs="Arial"/>
          <w:color w:val="808080" w:themeColor="background1" w:themeShade="80"/>
          <w:sz w:val="21"/>
          <w:szCs w:val="21"/>
        </w:rPr>
        <w:t>“) garantiert Google, dass die Datenschutzvorgaben der EU auch bei der Verarbeitung von Daten in den USA eingehalten werden.</w:t>
      </w:r>
      <w:r w:rsidRPr="00066954">
        <w:rPr>
          <w:rFonts w:ascii="Arial" w:hAnsi="Arial" w:cs="Arial"/>
          <w:color w:val="808080" w:themeColor="background1" w:themeShade="80"/>
          <w:sz w:val="21"/>
          <w:szCs w:val="21"/>
        </w:rPr>
        <w:br/>
        <w:t xml:space="preserve">Um die Darstellung bestimmter Schriften in unserem Internetauftritt zu ermöglichen, wird bei Aufruf unseres Internetauftritts eine Verbindung zu dem Google-Server in den USA aufgebaut. Rechtsgrundlage ist Art. 6 Abs. 1 </w:t>
      </w:r>
      <w:proofErr w:type="spellStart"/>
      <w:r w:rsidRPr="00066954">
        <w:rPr>
          <w:rFonts w:ascii="Arial" w:hAnsi="Arial" w:cs="Arial"/>
          <w:color w:val="808080" w:themeColor="background1" w:themeShade="80"/>
          <w:sz w:val="21"/>
          <w:szCs w:val="21"/>
        </w:rPr>
        <w:t>lit</w:t>
      </w:r>
      <w:proofErr w:type="spellEnd"/>
      <w:r w:rsidRPr="00066954">
        <w:rPr>
          <w:rFonts w:ascii="Arial" w:hAnsi="Arial" w:cs="Arial"/>
          <w:color w:val="808080" w:themeColor="background1" w:themeShade="80"/>
          <w:sz w:val="21"/>
          <w:szCs w:val="21"/>
        </w:rPr>
        <w:t>. f) DSGVO. Unser berechtigtes Interesse liegt in der Optimierung und dem wirtschaftlichen Betrieb unseres Internetauftritts. </w:t>
      </w:r>
      <w:r w:rsidRPr="00066954">
        <w:rPr>
          <w:rFonts w:ascii="Arial" w:hAnsi="Arial" w:cs="Arial"/>
          <w:color w:val="808080" w:themeColor="background1" w:themeShade="80"/>
          <w:sz w:val="21"/>
          <w:szCs w:val="21"/>
        </w:rPr>
        <w:br/>
        <w:t>Durch die bei Aufruf unseres Internetauftritts hergestellte Verbindung zu Google kann Google ermitteln, von welcher Website Ihre Anfrage gesendet worden ist und an welche IP-Adresse die Darstellung der Schrift zu übermitteln ist.</w:t>
      </w:r>
      <w:r w:rsidRPr="00066954">
        <w:rPr>
          <w:rFonts w:ascii="Arial" w:hAnsi="Arial" w:cs="Arial"/>
          <w:color w:val="808080" w:themeColor="background1" w:themeShade="80"/>
          <w:sz w:val="21"/>
          <w:szCs w:val="21"/>
        </w:rPr>
        <w:br/>
        <w:t>Google bietet unter </w:t>
      </w:r>
      <w:hyperlink r:id="rId15" w:tgtFrame="_blank" w:history="1">
        <w:r w:rsidRPr="00066954">
          <w:rPr>
            <w:rStyle w:val="Hyperlink"/>
            <w:rFonts w:ascii="Arial" w:hAnsi="Arial" w:cs="Arial"/>
            <w:color w:val="808080" w:themeColor="background1" w:themeShade="80"/>
            <w:sz w:val="21"/>
            <w:szCs w:val="21"/>
          </w:rPr>
          <w:t>adssettings.google.com/authenticated</w:t>
        </w:r>
      </w:hyperlink>
      <w:r w:rsidRPr="00066954">
        <w:rPr>
          <w:rFonts w:ascii="Arial" w:hAnsi="Arial" w:cs="Arial"/>
          <w:color w:val="808080" w:themeColor="background1" w:themeShade="80"/>
          <w:sz w:val="21"/>
          <w:szCs w:val="21"/>
        </w:rPr>
        <w:t>, </w:t>
      </w:r>
      <w:hyperlink r:id="rId16" w:tgtFrame="_blank" w:history="1">
        <w:r w:rsidRPr="00066954">
          <w:rPr>
            <w:rStyle w:val="Hyperlink"/>
            <w:rFonts w:ascii="Arial" w:hAnsi="Arial" w:cs="Arial"/>
            <w:color w:val="808080" w:themeColor="background1" w:themeShade="80"/>
            <w:sz w:val="21"/>
            <w:szCs w:val="21"/>
          </w:rPr>
          <w:t>policies.google.com/privacy</w:t>
        </w:r>
      </w:hyperlink>
      <w:r w:rsidRPr="00066954">
        <w:rPr>
          <w:rFonts w:ascii="Arial" w:hAnsi="Arial" w:cs="Arial"/>
          <w:color w:val="808080" w:themeColor="background1" w:themeShade="80"/>
          <w:sz w:val="21"/>
          <w:szCs w:val="21"/>
        </w:rPr>
        <w:t> weitere Informationen an und zwar insbesondere zu den Möglichkeiten der Unterbindung der Datennutzung.</w:t>
      </w:r>
    </w:p>
    <w:p w14:paraId="42CA24CB" w14:textId="77777777" w:rsidR="00347978" w:rsidRPr="00066954" w:rsidRDefault="00347978" w:rsidP="00A17CA2">
      <w:pPr>
        <w:shd w:val="clear" w:color="auto" w:fill="FFFFFF"/>
        <w:spacing w:after="0" w:line="240" w:lineRule="auto"/>
        <w:rPr>
          <w:rFonts w:ascii="Arial" w:eastAsia="Times New Roman" w:hAnsi="Arial" w:cs="Arial"/>
          <w:color w:val="808080" w:themeColor="background1" w:themeShade="80"/>
          <w:sz w:val="21"/>
          <w:szCs w:val="21"/>
          <w:lang w:eastAsia="de-DE"/>
        </w:rPr>
      </w:pPr>
    </w:p>
    <w:p w14:paraId="185B1F09" w14:textId="77777777" w:rsidR="003515D4" w:rsidRPr="00066954" w:rsidRDefault="003515D4" w:rsidP="00A17CA2">
      <w:pPr>
        <w:shd w:val="clear" w:color="auto" w:fill="FFFFFF"/>
        <w:spacing w:after="0" w:line="240" w:lineRule="auto"/>
        <w:rPr>
          <w:rFonts w:ascii="Arial" w:eastAsia="Times New Roman" w:hAnsi="Arial" w:cs="Arial"/>
          <w:b/>
          <w:color w:val="707172"/>
          <w:sz w:val="21"/>
          <w:szCs w:val="21"/>
          <w:lang w:eastAsia="de-DE"/>
        </w:rPr>
      </w:pPr>
      <w:r w:rsidRPr="00066954">
        <w:rPr>
          <w:rFonts w:ascii="Arial" w:eastAsia="Times New Roman" w:hAnsi="Arial" w:cs="Arial"/>
          <w:b/>
          <w:color w:val="707172"/>
          <w:sz w:val="21"/>
          <w:szCs w:val="21"/>
          <w:lang w:eastAsia="de-DE"/>
        </w:rPr>
        <w:t>SSL-Verschlüsselung</w:t>
      </w:r>
    </w:p>
    <w:p w14:paraId="7AC24B79" w14:textId="77777777" w:rsidR="003515D4" w:rsidRPr="00066954" w:rsidRDefault="003515D4" w:rsidP="00A17CA2">
      <w:pPr>
        <w:shd w:val="clear" w:color="auto" w:fill="FFFFFF"/>
        <w:spacing w:after="0" w:line="240" w:lineRule="auto"/>
        <w:rPr>
          <w:rFonts w:ascii="Arial" w:eastAsia="Times New Roman" w:hAnsi="Arial" w:cs="Arial"/>
          <w:bCs/>
          <w:color w:val="707172"/>
          <w:sz w:val="21"/>
          <w:szCs w:val="21"/>
          <w:lang w:eastAsia="de-DE"/>
        </w:rPr>
      </w:pPr>
      <w:r w:rsidRPr="00066954">
        <w:rPr>
          <w:rFonts w:ascii="Arial" w:eastAsia="Times New Roman" w:hAnsi="Arial" w:cs="Arial"/>
          <w:bCs/>
          <w:color w:val="707172"/>
          <w:sz w:val="21"/>
          <w:szCs w:val="21"/>
          <w:lang w:eastAsia="de-DE"/>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w:t>
      </w:r>
    </w:p>
    <w:p w14:paraId="592BD541" w14:textId="237FB371" w:rsidR="00E34D28" w:rsidRPr="0000227F" w:rsidRDefault="003515D4" w:rsidP="00A17CA2">
      <w:pPr>
        <w:shd w:val="clear" w:color="auto" w:fill="FFFFFF"/>
        <w:spacing w:after="0" w:line="240" w:lineRule="auto"/>
        <w:rPr>
          <w:rFonts w:ascii="Arial" w:eastAsia="Times New Roman" w:hAnsi="Arial" w:cs="Arial"/>
          <w:bCs/>
          <w:color w:val="707172"/>
          <w:sz w:val="21"/>
          <w:szCs w:val="21"/>
          <w:lang w:eastAsia="de-DE"/>
        </w:rPr>
      </w:pPr>
      <w:r w:rsidRPr="003515D4">
        <w:rPr>
          <w:rFonts w:ascii="Arial" w:eastAsia="Times New Roman" w:hAnsi="Arial" w:cs="Arial"/>
          <w:bCs/>
          <w:color w:val="707172"/>
          <w:sz w:val="21"/>
          <w:szCs w:val="21"/>
          <w:lang w:eastAsia="de-DE"/>
        </w:rPr>
        <w:lastRenderedPageBreak/>
        <w:t>Wenn die SSL Verschlüsselung aktiviert ist, können die Daten, die Sie an uns übermitteln, nicht von Dritten mitgelesen werden.</w:t>
      </w:r>
    </w:p>
    <w:p w14:paraId="3BAC2527" w14:textId="77777777" w:rsidR="00E059CD" w:rsidRDefault="00E059CD" w:rsidP="00A17CA2">
      <w:pPr>
        <w:shd w:val="clear" w:color="auto" w:fill="FFFFFF"/>
        <w:spacing w:after="0" w:line="240" w:lineRule="auto"/>
        <w:rPr>
          <w:rFonts w:ascii="Arial" w:eastAsia="Times New Roman" w:hAnsi="Arial" w:cs="Arial"/>
          <w:b/>
          <w:bCs/>
          <w:color w:val="707172"/>
          <w:sz w:val="21"/>
          <w:szCs w:val="21"/>
          <w:lang w:eastAsia="de-DE"/>
        </w:rPr>
      </w:pPr>
    </w:p>
    <w:p w14:paraId="17E657ED" w14:textId="4333F789" w:rsidR="00D748DB" w:rsidRPr="00E059CD" w:rsidRDefault="00D748DB" w:rsidP="00A17CA2">
      <w:pPr>
        <w:shd w:val="clear" w:color="auto" w:fill="FFFFFF"/>
        <w:spacing w:after="0" w:line="240" w:lineRule="auto"/>
        <w:rPr>
          <w:rFonts w:ascii="Arial" w:eastAsia="Times New Roman" w:hAnsi="Arial" w:cs="Arial"/>
          <w:b/>
          <w:bCs/>
          <w:color w:val="707172"/>
          <w:sz w:val="21"/>
          <w:szCs w:val="21"/>
          <w:lang w:eastAsia="de-DE"/>
        </w:rPr>
      </w:pPr>
      <w:r w:rsidRPr="00D748DB">
        <w:rPr>
          <w:rFonts w:ascii="Arial" w:eastAsia="Times New Roman" w:hAnsi="Arial" w:cs="Arial"/>
          <w:b/>
          <w:bCs/>
          <w:color w:val="707172"/>
          <w:sz w:val="21"/>
          <w:szCs w:val="21"/>
          <w:lang w:eastAsia="de-DE"/>
        </w:rPr>
        <w:t>Minderjährige Be</w:t>
      </w:r>
      <w:bookmarkStart w:id="0" w:name="_GoBack"/>
      <w:bookmarkEnd w:id="0"/>
      <w:r w:rsidRPr="00D748DB">
        <w:rPr>
          <w:rFonts w:ascii="Arial" w:eastAsia="Times New Roman" w:hAnsi="Arial" w:cs="Arial"/>
          <w:b/>
          <w:bCs/>
          <w:color w:val="707172"/>
          <w:sz w:val="21"/>
          <w:szCs w:val="21"/>
          <w:lang w:eastAsia="de-DE"/>
        </w:rPr>
        <w:t>sucher </w:t>
      </w:r>
      <w:r w:rsidRPr="00D748DB">
        <w:rPr>
          <w:rFonts w:ascii="Arial" w:eastAsia="Times New Roman" w:hAnsi="Arial" w:cs="Arial"/>
          <w:color w:val="707172"/>
          <w:sz w:val="21"/>
          <w:szCs w:val="21"/>
          <w:lang w:eastAsia="de-DE"/>
        </w:rPr>
        <w:br/>
        <w:t>Die Webseite der Gesellschaft, die von den vorliegenden Datenschutzbestimmungen geregelt wird, ist nicht für die Benutzung durch Minderjährige bestimmt. Wir sind uns der Notwendigkeit bewusst, dass Daten, die Minderjährige betreffen, besonders im Online-Umfeld geschützt werden müssen. Daher erheben und speichern wir – es sei denn auf unwillkürliche Weise – keine Daten minderjähriger Besucher. </w:t>
      </w:r>
    </w:p>
    <w:p w14:paraId="3BD33C83" w14:textId="77777777" w:rsidR="00A6541A" w:rsidRDefault="00A6541A" w:rsidP="00A17CA2">
      <w:pPr>
        <w:shd w:val="clear" w:color="auto" w:fill="FFFFFF"/>
        <w:tabs>
          <w:tab w:val="left" w:pos="5077"/>
        </w:tabs>
        <w:spacing w:after="0" w:line="240" w:lineRule="auto"/>
        <w:rPr>
          <w:rFonts w:ascii="Arial" w:eastAsia="Times New Roman" w:hAnsi="Arial" w:cs="Arial"/>
          <w:color w:val="707172"/>
          <w:sz w:val="21"/>
          <w:szCs w:val="21"/>
          <w:lang w:eastAsia="de-DE"/>
        </w:rPr>
      </w:pPr>
    </w:p>
    <w:p w14:paraId="42C4C1B7" w14:textId="3D3881AA" w:rsidR="001B38F2" w:rsidRPr="001B38F2" w:rsidRDefault="00DC64D7" w:rsidP="00A17CA2">
      <w:pPr>
        <w:shd w:val="clear" w:color="auto" w:fill="FFFFFF"/>
        <w:tabs>
          <w:tab w:val="left" w:pos="5077"/>
        </w:tabs>
        <w:spacing w:after="0" w:line="240" w:lineRule="auto"/>
        <w:rPr>
          <w:rFonts w:ascii="Arial" w:eastAsia="Times New Roman" w:hAnsi="Arial" w:cs="Arial"/>
          <w:b/>
          <w:color w:val="707172"/>
          <w:sz w:val="21"/>
          <w:szCs w:val="21"/>
          <w:lang w:eastAsia="de-DE"/>
        </w:rPr>
      </w:pPr>
      <w:r w:rsidRPr="001B38F2">
        <w:rPr>
          <w:rFonts w:ascii="Arial" w:eastAsia="Times New Roman" w:hAnsi="Arial" w:cs="Arial"/>
          <w:b/>
          <w:color w:val="707172"/>
          <w:sz w:val="21"/>
          <w:szCs w:val="21"/>
          <w:lang w:eastAsia="de-DE"/>
        </w:rPr>
        <w:t>Für den Inhalt verantwortlich</w:t>
      </w:r>
      <w:r w:rsidRPr="001B38F2">
        <w:rPr>
          <w:rFonts w:ascii="Arial" w:eastAsia="Times New Roman" w:hAnsi="Arial" w:cs="Arial"/>
          <w:b/>
          <w:color w:val="707172"/>
          <w:sz w:val="21"/>
          <w:szCs w:val="21"/>
          <w:lang w:eastAsia="de-DE"/>
        </w:rPr>
        <w:tab/>
      </w:r>
      <w:r w:rsidR="001B38F2" w:rsidRPr="001B38F2">
        <w:rPr>
          <w:rFonts w:ascii="Arial" w:eastAsia="Times New Roman" w:hAnsi="Arial" w:cs="Arial"/>
          <w:b/>
          <w:color w:val="707172"/>
          <w:sz w:val="21"/>
          <w:szCs w:val="21"/>
          <w:lang w:eastAsia="de-DE"/>
        </w:rPr>
        <w:t xml:space="preserve">Firmensitz / Adresse </w:t>
      </w:r>
    </w:p>
    <w:p w14:paraId="4748EEDB" w14:textId="77777777" w:rsidR="004C153F" w:rsidRPr="004C153F" w:rsidRDefault="00760F91" w:rsidP="004C153F">
      <w:pPr>
        <w:shd w:val="clear" w:color="auto" w:fill="FFFFFF"/>
        <w:tabs>
          <w:tab w:val="left" w:pos="5077"/>
        </w:tabs>
        <w:spacing w:after="0" w:line="240" w:lineRule="auto"/>
        <w:rPr>
          <w:rFonts w:ascii="Arial" w:eastAsia="Times New Roman" w:hAnsi="Arial" w:cs="Arial"/>
          <w:color w:val="707172"/>
          <w:sz w:val="21"/>
          <w:szCs w:val="21"/>
          <w:lang w:eastAsia="de-DE"/>
        </w:rPr>
      </w:pPr>
      <w:proofErr w:type="spellStart"/>
      <w:r w:rsidRPr="004C153F">
        <w:rPr>
          <w:rFonts w:ascii="Arial" w:eastAsia="Times New Roman" w:hAnsi="Arial" w:cs="Arial"/>
          <w:color w:val="707172"/>
          <w:sz w:val="21"/>
          <w:szCs w:val="21"/>
          <w:lang w:eastAsia="de-DE"/>
        </w:rPr>
        <w:t>Napur</w:t>
      </w:r>
      <w:proofErr w:type="spellEnd"/>
      <w:r w:rsidRPr="004C153F">
        <w:rPr>
          <w:rFonts w:ascii="Arial" w:eastAsia="Times New Roman" w:hAnsi="Arial" w:cs="Arial"/>
          <w:color w:val="707172"/>
          <w:sz w:val="21"/>
          <w:szCs w:val="21"/>
          <w:lang w:eastAsia="de-DE"/>
        </w:rPr>
        <w:t xml:space="preserve"> der Baumgartner Friederike</w:t>
      </w:r>
      <w:r w:rsidR="001B38F2" w:rsidRPr="004C153F">
        <w:rPr>
          <w:rFonts w:ascii="Arial" w:eastAsia="Times New Roman" w:hAnsi="Arial" w:cs="Arial"/>
          <w:color w:val="707172"/>
          <w:sz w:val="21"/>
          <w:szCs w:val="21"/>
          <w:lang w:eastAsia="de-DE"/>
        </w:rPr>
        <w:tab/>
      </w:r>
      <w:r w:rsidR="004C153F" w:rsidRPr="004C153F">
        <w:rPr>
          <w:rFonts w:ascii="Arial" w:eastAsia="Times New Roman" w:hAnsi="Arial" w:cs="Arial"/>
          <w:color w:val="707172"/>
          <w:sz w:val="21"/>
          <w:szCs w:val="21"/>
          <w:lang w:eastAsia="de-DE"/>
        </w:rPr>
        <w:t xml:space="preserve">Dr. </w:t>
      </w:r>
      <w:proofErr w:type="spellStart"/>
      <w:r w:rsidR="004C153F" w:rsidRPr="004C153F">
        <w:rPr>
          <w:rFonts w:ascii="Arial" w:eastAsia="Times New Roman" w:hAnsi="Arial" w:cs="Arial"/>
          <w:color w:val="707172"/>
          <w:sz w:val="21"/>
          <w:szCs w:val="21"/>
          <w:lang w:eastAsia="de-DE"/>
        </w:rPr>
        <w:t>Daimerstraße</w:t>
      </w:r>
      <w:proofErr w:type="spellEnd"/>
      <w:r w:rsidR="004C153F" w:rsidRPr="004C153F">
        <w:rPr>
          <w:rFonts w:ascii="Arial" w:eastAsia="Times New Roman" w:hAnsi="Arial" w:cs="Arial"/>
          <w:color w:val="707172"/>
          <w:sz w:val="21"/>
          <w:szCs w:val="21"/>
          <w:lang w:eastAsia="de-DE"/>
        </w:rPr>
        <w:t xml:space="preserve"> 14</w:t>
      </w:r>
    </w:p>
    <w:p w14:paraId="54002F1C" w14:textId="77777777" w:rsidR="004C153F" w:rsidRPr="004C153F" w:rsidRDefault="004C153F" w:rsidP="004C153F">
      <w:pPr>
        <w:shd w:val="clear" w:color="auto" w:fill="FFFFFF"/>
        <w:tabs>
          <w:tab w:val="left" w:pos="5077"/>
        </w:tabs>
        <w:spacing w:after="0" w:line="240" w:lineRule="auto"/>
        <w:ind w:left="5077"/>
        <w:rPr>
          <w:rFonts w:ascii="Arial" w:eastAsia="Times New Roman" w:hAnsi="Arial" w:cs="Arial"/>
          <w:color w:val="707172"/>
          <w:sz w:val="21"/>
          <w:szCs w:val="21"/>
          <w:lang w:eastAsia="de-DE"/>
        </w:rPr>
      </w:pPr>
      <w:r w:rsidRPr="004C153F">
        <w:rPr>
          <w:rFonts w:ascii="Arial" w:eastAsia="Times New Roman" w:hAnsi="Arial" w:cs="Arial"/>
          <w:color w:val="707172"/>
          <w:sz w:val="21"/>
          <w:szCs w:val="21"/>
          <w:lang w:eastAsia="de-DE"/>
        </w:rPr>
        <w:t>I – 39032 Sand in Taufers – BZ</w:t>
      </w:r>
    </w:p>
    <w:p w14:paraId="261C2010" w14:textId="77777777" w:rsidR="004C153F" w:rsidRPr="004C153F" w:rsidRDefault="004C153F" w:rsidP="004C153F">
      <w:pPr>
        <w:shd w:val="clear" w:color="auto" w:fill="FFFFFF"/>
        <w:tabs>
          <w:tab w:val="left" w:pos="5077"/>
        </w:tabs>
        <w:spacing w:after="0" w:line="240" w:lineRule="auto"/>
        <w:ind w:left="5077"/>
        <w:rPr>
          <w:rFonts w:ascii="Arial" w:eastAsia="Times New Roman" w:hAnsi="Arial" w:cs="Arial"/>
          <w:color w:val="707172"/>
          <w:sz w:val="21"/>
          <w:szCs w:val="21"/>
          <w:lang w:eastAsia="de-DE"/>
        </w:rPr>
      </w:pPr>
      <w:r w:rsidRPr="004C153F">
        <w:rPr>
          <w:rFonts w:ascii="Arial" w:eastAsia="Times New Roman" w:hAnsi="Arial" w:cs="Arial"/>
          <w:color w:val="707172"/>
          <w:sz w:val="21"/>
          <w:szCs w:val="21"/>
          <w:lang w:eastAsia="de-DE"/>
        </w:rPr>
        <w:t>Tel.: 0474/678445</w:t>
      </w:r>
    </w:p>
    <w:p w14:paraId="2006C5F4" w14:textId="77777777" w:rsidR="004C153F" w:rsidRPr="004C153F" w:rsidRDefault="004C153F" w:rsidP="004C153F">
      <w:pPr>
        <w:shd w:val="clear" w:color="auto" w:fill="FFFFFF"/>
        <w:tabs>
          <w:tab w:val="left" w:pos="5077"/>
        </w:tabs>
        <w:spacing w:after="0" w:line="240" w:lineRule="auto"/>
        <w:ind w:left="5077"/>
        <w:rPr>
          <w:rFonts w:ascii="Arial" w:eastAsia="Times New Roman" w:hAnsi="Arial" w:cs="Arial"/>
          <w:color w:val="707172"/>
          <w:sz w:val="21"/>
          <w:szCs w:val="21"/>
          <w:lang w:eastAsia="de-DE"/>
        </w:rPr>
      </w:pPr>
      <w:r w:rsidRPr="004C153F">
        <w:rPr>
          <w:rFonts w:ascii="Arial" w:eastAsia="Times New Roman" w:hAnsi="Arial" w:cs="Arial"/>
          <w:color w:val="707172"/>
          <w:sz w:val="21"/>
          <w:szCs w:val="21"/>
          <w:lang w:eastAsia="de-DE"/>
        </w:rPr>
        <w:t>Mobil: 340/1985596</w:t>
      </w:r>
    </w:p>
    <w:p w14:paraId="7AC7D4BE" w14:textId="3EE4E7B3" w:rsidR="00D179C8" w:rsidRPr="009F1352" w:rsidRDefault="004C153F" w:rsidP="004C153F">
      <w:pPr>
        <w:shd w:val="clear" w:color="auto" w:fill="FFFFFF"/>
        <w:tabs>
          <w:tab w:val="left" w:pos="5077"/>
        </w:tabs>
        <w:spacing w:after="0" w:line="240" w:lineRule="auto"/>
        <w:ind w:left="5077"/>
        <w:rPr>
          <w:rFonts w:ascii="Arial" w:eastAsia="Times New Roman" w:hAnsi="Arial" w:cs="Arial"/>
          <w:color w:val="707172"/>
          <w:sz w:val="21"/>
          <w:szCs w:val="21"/>
          <w:lang w:val="it-IT" w:eastAsia="de-DE"/>
        </w:rPr>
      </w:pPr>
      <w:r w:rsidRPr="004C153F">
        <w:rPr>
          <w:rFonts w:ascii="Arial" w:eastAsia="Times New Roman" w:hAnsi="Arial" w:cs="Arial"/>
          <w:color w:val="707172"/>
          <w:sz w:val="21"/>
          <w:szCs w:val="21"/>
          <w:lang w:eastAsia="de-DE"/>
        </w:rPr>
        <w:t>E-Mail: info@napur.it</w:t>
      </w:r>
    </w:p>
    <w:sectPr w:rsidR="00D179C8" w:rsidRPr="009F13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F2E24"/>
    <w:multiLevelType w:val="multilevel"/>
    <w:tmpl w:val="BBE262C0"/>
    <w:lvl w:ilvl="0">
      <w:start w:val="1"/>
      <w:numFmt w:val="bullet"/>
      <w:lvlText w:val=""/>
      <w:lvlJc w:val="left"/>
      <w:pPr>
        <w:tabs>
          <w:tab w:val="num" w:pos="3600"/>
        </w:tabs>
        <w:ind w:left="3600" w:hanging="360"/>
      </w:pPr>
      <w:rPr>
        <w:rFonts w:ascii="Wingdings" w:hAnsi="Wingdings" w:hint="default"/>
        <w:sz w:val="20"/>
      </w:rPr>
    </w:lvl>
    <w:lvl w:ilvl="1">
      <w:start w:val="1"/>
      <w:numFmt w:val="bullet"/>
      <w:lvlText w:val=""/>
      <w:lvlJc w:val="left"/>
      <w:pPr>
        <w:tabs>
          <w:tab w:val="num" w:pos="4320"/>
        </w:tabs>
        <w:ind w:left="4320" w:hanging="360"/>
      </w:pPr>
      <w:rPr>
        <w:rFonts w:ascii="Wingdings" w:hAnsi="Wingdings"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 w15:restartNumberingAfterBreak="0">
    <w:nsid w:val="67782DFB"/>
    <w:multiLevelType w:val="multilevel"/>
    <w:tmpl w:val="7A547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6175AF"/>
    <w:multiLevelType w:val="multilevel"/>
    <w:tmpl w:val="022C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DB"/>
    <w:rsid w:val="0000227F"/>
    <w:rsid w:val="00004214"/>
    <w:rsid w:val="0003269B"/>
    <w:rsid w:val="000327AB"/>
    <w:rsid w:val="00047FEC"/>
    <w:rsid w:val="00051BD8"/>
    <w:rsid w:val="000666E4"/>
    <w:rsid w:val="00066954"/>
    <w:rsid w:val="000A165E"/>
    <w:rsid w:val="000A3266"/>
    <w:rsid w:val="000C6B46"/>
    <w:rsid w:val="000D6871"/>
    <w:rsid w:val="00102BDC"/>
    <w:rsid w:val="00115A46"/>
    <w:rsid w:val="0013583C"/>
    <w:rsid w:val="001772CC"/>
    <w:rsid w:val="00184BC5"/>
    <w:rsid w:val="001B1EB6"/>
    <w:rsid w:val="001B38F2"/>
    <w:rsid w:val="001B4C8C"/>
    <w:rsid w:val="001D06F2"/>
    <w:rsid w:val="00213A3B"/>
    <w:rsid w:val="002333F2"/>
    <w:rsid w:val="00247A57"/>
    <w:rsid w:val="002873F9"/>
    <w:rsid w:val="002B5626"/>
    <w:rsid w:val="002C0EBD"/>
    <w:rsid w:val="002E38EE"/>
    <w:rsid w:val="003143AB"/>
    <w:rsid w:val="00316CD1"/>
    <w:rsid w:val="00347978"/>
    <w:rsid w:val="003515D4"/>
    <w:rsid w:val="00383BD5"/>
    <w:rsid w:val="003C0AA6"/>
    <w:rsid w:val="003D5E40"/>
    <w:rsid w:val="004056EC"/>
    <w:rsid w:val="00433186"/>
    <w:rsid w:val="0048739E"/>
    <w:rsid w:val="004A1ECF"/>
    <w:rsid w:val="004C153F"/>
    <w:rsid w:val="004D29A8"/>
    <w:rsid w:val="004E0901"/>
    <w:rsid w:val="004E5294"/>
    <w:rsid w:val="005407B0"/>
    <w:rsid w:val="00541581"/>
    <w:rsid w:val="00581D4C"/>
    <w:rsid w:val="005C6C13"/>
    <w:rsid w:val="005D659A"/>
    <w:rsid w:val="005D6829"/>
    <w:rsid w:val="006114E0"/>
    <w:rsid w:val="00612D1B"/>
    <w:rsid w:val="00637114"/>
    <w:rsid w:val="00647F80"/>
    <w:rsid w:val="006500E3"/>
    <w:rsid w:val="00675886"/>
    <w:rsid w:val="0067717C"/>
    <w:rsid w:val="0067756F"/>
    <w:rsid w:val="006B6755"/>
    <w:rsid w:val="007118B3"/>
    <w:rsid w:val="00752A5F"/>
    <w:rsid w:val="00760F91"/>
    <w:rsid w:val="00794A2D"/>
    <w:rsid w:val="007B1384"/>
    <w:rsid w:val="00810A9C"/>
    <w:rsid w:val="008271D7"/>
    <w:rsid w:val="00861691"/>
    <w:rsid w:val="008B531F"/>
    <w:rsid w:val="008C60EF"/>
    <w:rsid w:val="008C6D90"/>
    <w:rsid w:val="00913B76"/>
    <w:rsid w:val="0092485E"/>
    <w:rsid w:val="009B5ECB"/>
    <w:rsid w:val="009C7DB8"/>
    <w:rsid w:val="009D75AB"/>
    <w:rsid w:val="009F1352"/>
    <w:rsid w:val="00A079A7"/>
    <w:rsid w:val="00A128B7"/>
    <w:rsid w:val="00A17CA2"/>
    <w:rsid w:val="00A27C5F"/>
    <w:rsid w:val="00A436A9"/>
    <w:rsid w:val="00A6541A"/>
    <w:rsid w:val="00A7295A"/>
    <w:rsid w:val="00A74561"/>
    <w:rsid w:val="00AB7505"/>
    <w:rsid w:val="00B0097D"/>
    <w:rsid w:val="00B0582B"/>
    <w:rsid w:val="00B80254"/>
    <w:rsid w:val="00B92036"/>
    <w:rsid w:val="00BA5956"/>
    <w:rsid w:val="00BD6356"/>
    <w:rsid w:val="00BD7EBA"/>
    <w:rsid w:val="00BF144B"/>
    <w:rsid w:val="00C22469"/>
    <w:rsid w:val="00C27CFD"/>
    <w:rsid w:val="00C402E8"/>
    <w:rsid w:val="00C445D1"/>
    <w:rsid w:val="00C468D9"/>
    <w:rsid w:val="00C65793"/>
    <w:rsid w:val="00C90549"/>
    <w:rsid w:val="00C97644"/>
    <w:rsid w:val="00CA5361"/>
    <w:rsid w:val="00CB3803"/>
    <w:rsid w:val="00D179C8"/>
    <w:rsid w:val="00D27D8F"/>
    <w:rsid w:val="00D3373B"/>
    <w:rsid w:val="00D47E15"/>
    <w:rsid w:val="00D7335F"/>
    <w:rsid w:val="00D748DB"/>
    <w:rsid w:val="00D87B51"/>
    <w:rsid w:val="00DC64D7"/>
    <w:rsid w:val="00DD446C"/>
    <w:rsid w:val="00DE13C6"/>
    <w:rsid w:val="00E059CD"/>
    <w:rsid w:val="00E07313"/>
    <w:rsid w:val="00E34D28"/>
    <w:rsid w:val="00E61EDA"/>
    <w:rsid w:val="00EA03DD"/>
    <w:rsid w:val="00ED3411"/>
    <w:rsid w:val="00EF54CA"/>
    <w:rsid w:val="00F2587A"/>
    <w:rsid w:val="00F26496"/>
    <w:rsid w:val="00F6594E"/>
    <w:rsid w:val="00FA37EC"/>
    <w:rsid w:val="00FB60EC"/>
    <w:rsid w:val="00FB73F3"/>
    <w:rsid w:val="00FC3CE1"/>
    <w:rsid w:val="00FE71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9F50"/>
  <w15:chartTrackingRefBased/>
  <w15:docId w15:val="{BEF782FF-BAAF-44A3-8621-2609774D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D74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DC64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2333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748DB"/>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D748DB"/>
    <w:rPr>
      <w:color w:val="0000FF"/>
      <w:u w:val="single"/>
    </w:rPr>
  </w:style>
  <w:style w:type="paragraph" w:styleId="z-Formularbeginn">
    <w:name w:val="HTML Top of Form"/>
    <w:basedOn w:val="Standard"/>
    <w:next w:val="Standard"/>
    <w:link w:val="z-FormularbeginnZchn"/>
    <w:hidden/>
    <w:uiPriority w:val="99"/>
    <w:semiHidden/>
    <w:unhideWhenUsed/>
    <w:rsid w:val="00D748DB"/>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748DB"/>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D748DB"/>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748DB"/>
    <w:rPr>
      <w:rFonts w:ascii="Arial" w:eastAsia="Times New Roman" w:hAnsi="Arial" w:cs="Arial"/>
      <w:vanish/>
      <w:sz w:val="16"/>
      <w:szCs w:val="16"/>
      <w:lang w:eastAsia="de-DE"/>
    </w:rPr>
  </w:style>
  <w:style w:type="character" w:styleId="Fett">
    <w:name w:val="Strong"/>
    <w:basedOn w:val="Absatz-Standardschriftart"/>
    <w:uiPriority w:val="22"/>
    <w:qFormat/>
    <w:rsid w:val="00D748DB"/>
    <w:rPr>
      <w:b/>
      <w:bCs/>
    </w:rPr>
  </w:style>
  <w:style w:type="character" w:styleId="NichtaufgelsteErwhnung">
    <w:name w:val="Unresolved Mention"/>
    <w:basedOn w:val="Absatz-Standardschriftart"/>
    <w:uiPriority w:val="99"/>
    <w:semiHidden/>
    <w:unhideWhenUsed/>
    <w:rsid w:val="00D748DB"/>
    <w:rPr>
      <w:color w:val="605E5C"/>
      <w:shd w:val="clear" w:color="auto" w:fill="E1DFDD"/>
    </w:rPr>
  </w:style>
  <w:style w:type="character" w:customStyle="1" w:styleId="berschrift2Zchn">
    <w:name w:val="Überschrift 2 Zchn"/>
    <w:basedOn w:val="Absatz-Standardschriftart"/>
    <w:link w:val="berschrift2"/>
    <w:uiPriority w:val="9"/>
    <w:semiHidden/>
    <w:rsid w:val="00DC64D7"/>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6114E0"/>
    <w:rPr>
      <w:color w:val="954F72" w:themeColor="followedHyperlink"/>
      <w:u w:val="single"/>
    </w:rPr>
  </w:style>
  <w:style w:type="character" w:customStyle="1" w:styleId="berschrift3Zchn">
    <w:name w:val="Überschrift 3 Zchn"/>
    <w:basedOn w:val="Absatz-Standardschriftart"/>
    <w:link w:val="berschrift3"/>
    <w:uiPriority w:val="9"/>
    <w:semiHidden/>
    <w:rsid w:val="002333F2"/>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semiHidden/>
    <w:unhideWhenUsed/>
    <w:rsid w:val="002333F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1485">
      <w:bodyDiv w:val="1"/>
      <w:marLeft w:val="0"/>
      <w:marRight w:val="0"/>
      <w:marTop w:val="0"/>
      <w:marBottom w:val="0"/>
      <w:divBdr>
        <w:top w:val="none" w:sz="0" w:space="0" w:color="auto"/>
        <w:left w:val="none" w:sz="0" w:space="0" w:color="auto"/>
        <w:bottom w:val="none" w:sz="0" w:space="0" w:color="auto"/>
        <w:right w:val="none" w:sz="0" w:space="0" w:color="auto"/>
      </w:divBdr>
    </w:div>
    <w:div w:id="399330712">
      <w:bodyDiv w:val="1"/>
      <w:marLeft w:val="0"/>
      <w:marRight w:val="0"/>
      <w:marTop w:val="0"/>
      <w:marBottom w:val="0"/>
      <w:divBdr>
        <w:top w:val="none" w:sz="0" w:space="0" w:color="auto"/>
        <w:left w:val="none" w:sz="0" w:space="0" w:color="auto"/>
        <w:bottom w:val="none" w:sz="0" w:space="0" w:color="auto"/>
        <w:right w:val="none" w:sz="0" w:space="0" w:color="auto"/>
      </w:divBdr>
    </w:div>
    <w:div w:id="507713155">
      <w:bodyDiv w:val="1"/>
      <w:marLeft w:val="0"/>
      <w:marRight w:val="0"/>
      <w:marTop w:val="0"/>
      <w:marBottom w:val="0"/>
      <w:divBdr>
        <w:top w:val="none" w:sz="0" w:space="0" w:color="auto"/>
        <w:left w:val="none" w:sz="0" w:space="0" w:color="auto"/>
        <w:bottom w:val="none" w:sz="0" w:space="0" w:color="auto"/>
        <w:right w:val="none" w:sz="0" w:space="0" w:color="auto"/>
      </w:divBdr>
      <w:divsChild>
        <w:div w:id="683753267">
          <w:marLeft w:val="0"/>
          <w:marRight w:val="0"/>
          <w:marTop w:val="0"/>
          <w:marBottom w:val="0"/>
          <w:divBdr>
            <w:top w:val="none" w:sz="0" w:space="0" w:color="auto"/>
            <w:left w:val="none" w:sz="0" w:space="0" w:color="auto"/>
            <w:bottom w:val="single" w:sz="6" w:space="0" w:color="DBDBDC"/>
            <w:right w:val="none" w:sz="0" w:space="0" w:color="auto"/>
          </w:divBdr>
          <w:divsChild>
            <w:div w:id="1504855394">
              <w:marLeft w:val="0"/>
              <w:marRight w:val="0"/>
              <w:marTop w:val="0"/>
              <w:marBottom w:val="0"/>
              <w:divBdr>
                <w:top w:val="none" w:sz="0" w:space="0" w:color="auto"/>
                <w:left w:val="none" w:sz="0" w:space="0" w:color="auto"/>
                <w:bottom w:val="none" w:sz="0" w:space="0" w:color="auto"/>
                <w:right w:val="none" w:sz="0" w:space="0" w:color="auto"/>
              </w:divBdr>
              <w:divsChild>
                <w:div w:id="986515726">
                  <w:marLeft w:val="0"/>
                  <w:marRight w:val="56"/>
                  <w:marTop w:val="0"/>
                  <w:marBottom w:val="0"/>
                  <w:divBdr>
                    <w:top w:val="none" w:sz="0" w:space="0" w:color="auto"/>
                    <w:left w:val="none" w:sz="0" w:space="0" w:color="auto"/>
                    <w:bottom w:val="none" w:sz="0" w:space="0" w:color="auto"/>
                    <w:right w:val="none" w:sz="0" w:space="0" w:color="auto"/>
                  </w:divBdr>
                </w:div>
                <w:div w:id="1799570927">
                  <w:marLeft w:val="0"/>
                  <w:marRight w:val="0"/>
                  <w:marTop w:val="0"/>
                  <w:marBottom w:val="0"/>
                  <w:divBdr>
                    <w:top w:val="none" w:sz="0" w:space="0" w:color="auto"/>
                    <w:left w:val="none" w:sz="0" w:space="0" w:color="auto"/>
                    <w:bottom w:val="none" w:sz="0" w:space="0" w:color="auto"/>
                    <w:right w:val="none" w:sz="0" w:space="0" w:color="auto"/>
                  </w:divBdr>
                </w:div>
                <w:div w:id="1869372246">
                  <w:marLeft w:val="112"/>
                  <w:marRight w:val="112"/>
                  <w:marTop w:val="0"/>
                  <w:marBottom w:val="0"/>
                  <w:divBdr>
                    <w:top w:val="none" w:sz="0" w:space="0" w:color="auto"/>
                    <w:left w:val="none" w:sz="0" w:space="0" w:color="auto"/>
                    <w:bottom w:val="none" w:sz="0" w:space="0" w:color="auto"/>
                    <w:right w:val="none" w:sz="0" w:space="0" w:color="auto"/>
                  </w:divBdr>
                </w:div>
                <w:div w:id="318923702">
                  <w:marLeft w:val="0"/>
                  <w:marRight w:val="0"/>
                  <w:marTop w:val="0"/>
                  <w:marBottom w:val="0"/>
                  <w:divBdr>
                    <w:top w:val="none" w:sz="0" w:space="0" w:color="auto"/>
                    <w:left w:val="none" w:sz="0" w:space="0" w:color="auto"/>
                    <w:bottom w:val="none" w:sz="0" w:space="0" w:color="auto"/>
                    <w:right w:val="none" w:sz="0" w:space="0" w:color="auto"/>
                  </w:divBdr>
                </w:div>
              </w:divsChild>
            </w:div>
            <w:div w:id="1646423642">
              <w:marLeft w:val="0"/>
              <w:marRight w:val="0"/>
              <w:marTop w:val="0"/>
              <w:marBottom w:val="0"/>
              <w:divBdr>
                <w:top w:val="none" w:sz="0" w:space="0" w:color="auto"/>
                <w:left w:val="none" w:sz="0" w:space="0" w:color="auto"/>
                <w:bottom w:val="none" w:sz="0" w:space="0" w:color="auto"/>
                <w:right w:val="none" w:sz="0" w:space="0" w:color="auto"/>
              </w:divBdr>
            </w:div>
          </w:divsChild>
        </w:div>
        <w:div w:id="1545750700">
          <w:marLeft w:val="0"/>
          <w:marRight w:val="0"/>
          <w:marTop w:val="480"/>
          <w:marBottom w:val="900"/>
          <w:divBdr>
            <w:top w:val="none" w:sz="0" w:space="0" w:color="auto"/>
            <w:left w:val="none" w:sz="0" w:space="0" w:color="auto"/>
            <w:bottom w:val="none" w:sz="0" w:space="0" w:color="auto"/>
            <w:right w:val="none" w:sz="0" w:space="0" w:color="auto"/>
          </w:divBdr>
          <w:divsChild>
            <w:div w:id="10997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91342">
      <w:bodyDiv w:val="1"/>
      <w:marLeft w:val="0"/>
      <w:marRight w:val="0"/>
      <w:marTop w:val="0"/>
      <w:marBottom w:val="0"/>
      <w:divBdr>
        <w:top w:val="none" w:sz="0" w:space="0" w:color="auto"/>
        <w:left w:val="none" w:sz="0" w:space="0" w:color="auto"/>
        <w:bottom w:val="none" w:sz="0" w:space="0" w:color="auto"/>
        <w:right w:val="none" w:sz="0" w:space="0" w:color="auto"/>
      </w:divBdr>
    </w:div>
    <w:div w:id="833102903">
      <w:bodyDiv w:val="1"/>
      <w:marLeft w:val="0"/>
      <w:marRight w:val="0"/>
      <w:marTop w:val="0"/>
      <w:marBottom w:val="0"/>
      <w:divBdr>
        <w:top w:val="none" w:sz="0" w:space="0" w:color="auto"/>
        <w:left w:val="none" w:sz="0" w:space="0" w:color="auto"/>
        <w:bottom w:val="none" w:sz="0" w:space="0" w:color="auto"/>
        <w:right w:val="none" w:sz="0" w:space="0" w:color="auto"/>
      </w:divBdr>
    </w:div>
    <w:div w:id="835651320">
      <w:bodyDiv w:val="1"/>
      <w:marLeft w:val="0"/>
      <w:marRight w:val="0"/>
      <w:marTop w:val="0"/>
      <w:marBottom w:val="0"/>
      <w:divBdr>
        <w:top w:val="none" w:sz="0" w:space="0" w:color="auto"/>
        <w:left w:val="none" w:sz="0" w:space="0" w:color="auto"/>
        <w:bottom w:val="none" w:sz="0" w:space="0" w:color="auto"/>
        <w:right w:val="none" w:sz="0" w:space="0" w:color="auto"/>
      </w:divBdr>
    </w:div>
    <w:div w:id="945891926">
      <w:bodyDiv w:val="1"/>
      <w:marLeft w:val="0"/>
      <w:marRight w:val="0"/>
      <w:marTop w:val="0"/>
      <w:marBottom w:val="0"/>
      <w:divBdr>
        <w:top w:val="none" w:sz="0" w:space="0" w:color="auto"/>
        <w:left w:val="none" w:sz="0" w:space="0" w:color="auto"/>
        <w:bottom w:val="none" w:sz="0" w:space="0" w:color="auto"/>
        <w:right w:val="none" w:sz="0" w:space="0" w:color="auto"/>
      </w:divBdr>
    </w:div>
    <w:div w:id="977144090">
      <w:bodyDiv w:val="1"/>
      <w:marLeft w:val="0"/>
      <w:marRight w:val="0"/>
      <w:marTop w:val="0"/>
      <w:marBottom w:val="0"/>
      <w:divBdr>
        <w:top w:val="none" w:sz="0" w:space="0" w:color="auto"/>
        <w:left w:val="none" w:sz="0" w:space="0" w:color="auto"/>
        <w:bottom w:val="none" w:sz="0" w:space="0" w:color="auto"/>
        <w:right w:val="none" w:sz="0" w:space="0" w:color="auto"/>
      </w:divBdr>
    </w:div>
    <w:div w:id="1053315633">
      <w:bodyDiv w:val="1"/>
      <w:marLeft w:val="0"/>
      <w:marRight w:val="0"/>
      <w:marTop w:val="0"/>
      <w:marBottom w:val="0"/>
      <w:divBdr>
        <w:top w:val="none" w:sz="0" w:space="0" w:color="auto"/>
        <w:left w:val="none" w:sz="0" w:space="0" w:color="auto"/>
        <w:bottom w:val="none" w:sz="0" w:space="0" w:color="auto"/>
        <w:right w:val="none" w:sz="0" w:space="0" w:color="auto"/>
      </w:divBdr>
    </w:div>
    <w:div w:id="185094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hyperlink" Target="https://policies.google.com/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dssettings.google.com/authenticate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google.com/priva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m/intl/de_de/help/terms_maps.html" TargetMode="External"/><Relationship Id="rId5" Type="http://schemas.openxmlformats.org/officeDocument/2006/relationships/styles" Target="styles.xml"/><Relationship Id="rId15" Type="http://schemas.openxmlformats.org/officeDocument/2006/relationships/hyperlink" Target="https://adssettings.google.com/authenticated" TargetMode="External"/><Relationship Id="rId10" Type="http://schemas.openxmlformats.org/officeDocument/2006/relationships/hyperlink" Target="https://policies.google.com/terms?gl=DE&amp;hl=de" TargetMode="External"/><Relationship Id="rId4" Type="http://schemas.openxmlformats.org/officeDocument/2006/relationships/numbering" Target="numbering.xml"/><Relationship Id="rId9" Type="http://schemas.openxmlformats.org/officeDocument/2006/relationships/hyperlink" Target="http://www.google.de/accounts/TOS" TargetMode="External"/><Relationship Id="rId14" Type="http://schemas.openxmlformats.org/officeDocument/2006/relationships/hyperlink" Target="https://www.privacyshield.gov/participant?id=a2zt000000001L5AAI&amp;status=Activ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2D6C8BB88DB504D9973B9737BD0EBEE" ma:contentTypeVersion="10" ma:contentTypeDescription="Ein neues Dokument erstellen." ma:contentTypeScope="" ma:versionID="03d56699d4e0527d9ac99e2079a65fb9">
  <xsd:schema xmlns:xsd="http://www.w3.org/2001/XMLSchema" xmlns:xs="http://www.w3.org/2001/XMLSchema" xmlns:p="http://schemas.microsoft.com/office/2006/metadata/properties" xmlns:ns2="4b5ba9ff-a6a4-43fb-8e5b-6216726ad209" xmlns:ns3="b6bc5840-af5f-49ce-8c95-809703d075a1" targetNamespace="http://schemas.microsoft.com/office/2006/metadata/properties" ma:root="true" ma:fieldsID="1de41b6245563bb0862fc9927b70a349" ns2:_="" ns3:_="">
    <xsd:import namespace="4b5ba9ff-a6a4-43fb-8e5b-6216726ad209"/>
    <xsd:import namespace="b6bc5840-af5f-49ce-8c95-809703d075a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ba9ff-a6a4-43fb-8e5b-6216726ad20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6bc5840-af5f-49ce-8c95-809703d075a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C2055-CED4-4EAC-99E3-360F58D7E79B}">
  <ds:schemaRefs>
    <ds:schemaRef ds:uri="4b5ba9ff-a6a4-43fb-8e5b-6216726ad20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bc5840-af5f-49ce-8c95-809703d075a1"/>
    <ds:schemaRef ds:uri="http://www.w3.org/XML/1998/namespace"/>
    <ds:schemaRef ds:uri="http://purl.org/dc/dcmitype/"/>
  </ds:schemaRefs>
</ds:datastoreItem>
</file>

<file path=customXml/itemProps2.xml><?xml version="1.0" encoding="utf-8"?>
<ds:datastoreItem xmlns:ds="http://schemas.openxmlformats.org/officeDocument/2006/customXml" ds:itemID="{C93AEFC0-EA41-4E7A-870C-ADD36B3CA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ba9ff-a6a4-43fb-8e5b-6216726ad209"/>
    <ds:schemaRef ds:uri="b6bc5840-af5f-49ce-8c95-809703d07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46BC02-8956-49E6-A196-F1ECD0A04A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2764</Words>
  <Characters>17420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Steger</dc:creator>
  <cp:keywords/>
  <dc:description/>
  <cp:lastModifiedBy>Lukas Steger</cp:lastModifiedBy>
  <cp:revision>124</cp:revision>
  <dcterms:created xsi:type="dcterms:W3CDTF">2018-07-06T13:23:00Z</dcterms:created>
  <dcterms:modified xsi:type="dcterms:W3CDTF">2019-03-04T14:51:00Z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0x010100D2D6C8BB88DB504D9973B9737BD0EBEE</vt:lpwstr>
  </property>
</Properties>
</file>